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7" w:rsidRDefault="00821137" w:rsidP="0082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Аналитическая часть</w:t>
      </w:r>
    </w:p>
    <w:p w:rsidR="00EB2D02" w:rsidRDefault="00821137" w:rsidP="00930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самообследования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1137" w:rsidRDefault="00821137" w:rsidP="00930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 дополнительного образования</w:t>
      </w:r>
    </w:p>
    <w:p w:rsidR="00821137" w:rsidRDefault="00821137" w:rsidP="005D6B6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 Арзгирского района Ставропольского края</w:t>
      </w:r>
      <w:r w:rsidR="005D6B65">
        <w:rPr>
          <w:sz w:val="28"/>
          <w:szCs w:val="28"/>
        </w:rPr>
        <w:t xml:space="preserve"> </w:t>
      </w:r>
      <w:r w:rsidR="00990CD8">
        <w:rPr>
          <w:sz w:val="28"/>
          <w:szCs w:val="28"/>
        </w:rPr>
        <w:t>за</w:t>
      </w:r>
      <w:r w:rsidR="00043D85">
        <w:rPr>
          <w:sz w:val="28"/>
          <w:szCs w:val="28"/>
        </w:rPr>
        <w:t xml:space="preserve"> </w:t>
      </w:r>
      <w:r w:rsidR="00D55BC1">
        <w:rPr>
          <w:sz w:val="28"/>
          <w:szCs w:val="28"/>
        </w:rPr>
        <w:t>2018</w:t>
      </w:r>
      <w:r w:rsidR="008E5CF1">
        <w:rPr>
          <w:sz w:val="28"/>
          <w:szCs w:val="28"/>
        </w:rPr>
        <w:t xml:space="preserve"> г.</w:t>
      </w:r>
    </w:p>
    <w:p w:rsidR="00EB2D02" w:rsidRDefault="00EB2D02" w:rsidP="00821137">
      <w:pPr>
        <w:jc w:val="center"/>
        <w:rPr>
          <w:sz w:val="28"/>
          <w:szCs w:val="28"/>
        </w:rPr>
      </w:pP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учащихся в сравнении   с прошлым учебным</w:t>
      </w:r>
      <w:r w:rsidR="008E5CF1">
        <w:rPr>
          <w:sz w:val="28"/>
          <w:szCs w:val="28"/>
        </w:rPr>
        <w:t xml:space="preserve"> годом в среднем увеличилась на  2</w:t>
      </w:r>
      <w:r w:rsidR="00043D85">
        <w:rPr>
          <w:sz w:val="28"/>
          <w:szCs w:val="28"/>
        </w:rPr>
        <w:t>0</w:t>
      </w:r>
      <w:r>
        <w:rPr>
          <w:sz w:val="28"/>
          <w:szCs w:val="28"/>
        </w:rPr>
        <w:t xml:space="preserve">% - </w:t>
      </w:r>
      <w:r w:rsidR="00043D85">
        <w:rPr>
          <w:sz w:val="28"/>
          <w:szCs w:val="28"/>
        </w:rPr>
        <w:t xml:space="preserve"> 22</w:t>
      </w:r>
      <w:r w:rsidR="008E5CF1">
        <w:rPr>
          <w:sz w:val="28"/>
          <w:szCs w:val="28"/>
        </w:rPr>
        <w:t>9</w:t>
      </w:r>
      <w:r w:rsidR="00043D85">
        <w:rPr>
          <w:sz w:val="28"/>
          <w:szCs w:val="28"/>
        </w:rPr>
        <w:t>5 (было</w:t>
      </w:r>
      <w:r w:rsidR="008E5CF1">
        <w:rPr>
          <w:sz w:val="28"/>
          <w:szCs w:val="28"/>
        </w:rPr>
        <w:t xml:space="preserve"> 2255</w:t>
      </w:r>
      <w:r w:rsidR="005D5EB5">
        <w:rPr>
          <w:sz w:val="28"/>
          <w:szCs w:val="28"/>
        </w:rPr>
        <w:t>). По Алфавитной книге – 1440</w:t>
      </w:r>
      <w:r>
        <w:rPr>
          <w:sz w:val="28"/>
          <w:szCs w:val="28"/>
        </w:rPr>
        <w:t xml:space="preserve"> уч</w:t>
      </w:r>
      <w:r w:rsidR="005D5EB5">
        <w:rPr>
          <w:sz w:val="28"/>
          <w:szCs w:val="28"/>
        </w:rPr>
        <w:t>ащихся. Контингент охватывает 78,2</w:t>
      </w:r>
      <w:r>
        <w:rPr>
          <w:sz w:val="28"/>
          <w:szCs w:val="28"/>
        </w:rPr>
        <w:t xml:space="preserve">% детей района. 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услуги предоставляются бесплатно. </w:t>
      </w:r>
    </w:p>
    <w:p w:rsidR="00DE73E5" w:rsidRPr="00DE73E5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DE73E5">
        <w:rPr>
          <w:color w:val="000000" w:themeColor="text1"/>
          <w:sz w:val="28"/>
          <w:szCs w:val="28"/>
        </w:rPr>
        <w:t>Численность/удельный вес численности учащихся</w:t>
      </w:r>
      <w:r w:rsidR="00EA0F8A">
        <w:rPr>
          <w:color w:val="000000" w:themeColor="text1"/>
          <w:sz w:val="28"/>
          <w:szCs w:val="28"/>
        </w:rPr>
        <w:t xml:space="preserve"> в среднем</w:t>
      </w:r>
      <w:r w:rsidRPr="00DE73E5">
        <w:rPr>
          <w:color w:val="000000" w:themeColor="text1"/>
          <w:sz w:val="28"/>
          <w:szCs w:val="28"/>
        </w:rPr>
        <w:t xml:space="preserve"> по </w:t>
      </w:r>
      <w:r w:rsidR="00EA0F8A">
        <w:rPr>
          <w:color w:val="000000" w:themeColor="text1"/>
          <w:sz w:val="28"/>
          <w:szCs w:val="28"/>
        </w:rPr>
        <w:t>дополнительным обще</w:t>
      </w:r>
      <w:r w:rsidR="00B20946">
        <w:rPr>
          <w:color w:val="000000" w:themeColor="text1"/>
          <w:sz w:val="28"/>
          <w:szCs w:val="28"/>
        </w:rPr>
        <w:t>о</w:t>
      </w:r>
      <w:r w:rsidRPr="00DE73E5">
        <w:rPr>
          <w:color w:val="000000" w:themeColor="text1"/>
          <w:sz w:val="28"/>
          <w:szCs w:val="28"/>
        </w:rPr>
        <w:t>бразовательным программам для детей с выдающимися способностями, в общей численности учащихся у</w:t>
      </w:r>
      <w:r w:rsidR="00DE73E5" w:rsidRPr="00DE73E5">
        <w:rPr>
          <w:color w:val="000000" w:themeColor="text1"/>
          <w:sz w:val="28"/>
          <w:szCs w:val="28"/>
        </w:rPr>
        <w:t>меньшилось</w:t>
      </w:r>
      <w:r w:rsidRPr="00DE73E5">
        <w:rPr>
          <w:color w:val="000000" w:themeColor="text1"/>
          <w:sz w:val="28"/>
          <w:szCs w:val="28"/>
        </w:rPr>
        <w:t xml:space="preserve"> на</w:t>
      </w:r>
      <w:r w:rsidR="00580436">
        <w:rPr>
          <w:color w:val="000000" w:themeColor="text1"/>
          <w:sz w:val="28"/>
          <w:szCs w:val="28"/>
        </w:rPr>
        <w:t xml:space="preserve"> 23% (за</w:t>
      </w:r>
      <w:r w:rsidR="00DE73E5" w:rsidRPr="00DE73E5">
        <w:rPr>
          <w:color w:val="000000" w:themeColor="text1"/>
          <w:sz w:val="28"/>
          <w:szCs w:val="28"/>
        </w:rPr>
        <w:t>ко</w:t>
      </w:r>
      <w:r w:rsidR="00020EEF">
        <w:rPr>
          <w:color w:val="000000" w:themeColor="text1"/>
          <w:sz w:val="28"/>
          <w:szCs w:val="28"/>
        </w:rPr>
        <w:t xml:space="preserve">нчили </w:t>
      </w:r>
      <w:proofErr w:type="gramStart"/>
      <w:r w:rsidR="00020EEF">
        <w:rPr>
          <w:color w:val="000000" w:themeColor="text1"/>
          <w:sz w:val="28"/>
          <w:szCs w:val="28"/>
        </w:rPr>
        <w:t>обучение по программе</w:t>
      </w:r>
      <w:proofErr w:type="gramEnd"/>
      <w:r w:rsidR="00DE73E5" w:rsidRPr="00DE73E5">
        <w:rPr>
          <w:color w:val="000000" w:themeColor="text1"/>
          <w:sz w:val="28"/>
          <w:szCs w:val="28"/>
        </w:rPr>
        <w:t>).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обучающимися с ограниченными возможностями здоровья продолжается по программе «Остр</w:t>
      </w:r>
      <w:r w:rsidR="005D5EB5">
        <w:rPr>
          <w:sz w:val="28"/>
          <w:szCs w:val="28"/>
        </w:rPr>
        <w:t>овок надежды»  в количестве – 16</w:t>
      </w:r>
      <w:r>
        <w:rPr>
          <w:sz w:val="28"/>
          <w:szCs w:val="28"/>
        </w:rPr>
        <w:t xml:space="preserve"> человек.</w:t>
      </w:r>
      <w:proofErr w:type="gramEnd"/>
    </w:p>
    <w:p w:rsidR="00DE73E5" w:rsidRPr="00DE73E5" w:rsidRDefault="00DE73E5" w:rsidP="00DE73E5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DE73E5">
        <w:rPr>
          <w:color w:val="000000" w:themeColor="text1"/>
          <w:sz w:val="28"/>
          <w:szCs w:val="28"/>
        </w:rPr>
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 дети, попавшие в трудную жизненную ситуацию (</w:t>
      </w:r>
      <w:r w:rsidRPr="00DE73E5">
        <w:rPr>
          <w:color w:val="000000"/>
          <w:sz w:val="28"/>
          <w:szCs w:val="28"/>
        </w:rPr>
        <w:t>проживающие в малоимущих семьях</w:t>
      </w:r>
      <w:r w:rsidRPr="00DE73E5">
        <w:rPr>
          <w:color w:val="000000" w:themeColor="text1"/>
          <w:sz w:val="28"/>
          <w:szCs w:val="28"/>
        </w:rPr>
        <w:t>,</w:t>
      </w:r>
      <w:r w:rsidRPr="00DE73E5">
        <w:rPr>
          <w:color w:val="000000" w:themeColor="text1"/>
          <w:sz w:val="28"/>
          <w:szCs w:val="28"/>
          <w:lang w:eastAsia="en-US"/>
        </w:rPr>
        <w:t xml:space="preserve"> </w:t>
      </w:r>
      <w:r w:rsidRPr="00DE73E5">
        <w:rPr>
          <w:color w:val="000000"/>
          <w:sz w:val="28"/>
          <w:szCs w:val="28"/>
          <w:lang w:eastAsia="en-US"/>
        </w:rPr>
        <w:t>под опекой</w:t>
      </w:r>
      <w:r w:rsidRPr="00DE73E5">
        <w:rPr>
          <w:color w:val="000000" w:themeColor="text1"/>
          <w:sz w:val="28"/>
          <w:szCs w:val="28"/>
          <w:lang w:eastAsia="en-US"/>
        </w:rPr>
        <w:t>, н</w:t>
      </w:r>
      <w:r w:rsidRPr="00DE73E5">
        <w:rPr>
          <w:color w:val="000000"/>
          <w:sz w:val="28"/>
          <w:szCs w:val="28"/>
          <w:lang w:eastAsia="en-US"/>
        </w:rPr>
        <w:t>еблагополучные семьи</w:t>
      </w:r>
      <w:r>
        <w:rPr>
          <w:color w:val="000000" w:themeColor="text1"/>
          <w:sz w:val="28"/>
          <w:szCs w:val="28"/>
          <w:lang w:eastAsia="en-US"/>
        </w:rPr>
        <w:t>)</w:t>
      </w:r>
      <w:r w:rsidRPr="00DE73E5">
        <w:rPr>
          <w:color w:val="000000" w:themeColor="text1"/>
          <w:sz w:val="28"/>
          <w:szCs w:val="28"/>
          <w:lang w:eastAsia="en-US"/>
        </w:rPr>
        <w:t xml:space="preserve"> -118 .</w:t>
      </w:r>
    </w:p>
    <w:p w:rsidR="00580436" w:rsidRDefault="00580436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показателям социального паспорта виден рост охвата социально-незащищённых слоёв на 5,5%.</w:t>
      </w:r>
    </w:p>
    <w:p w:rsidR="00821137" w:rsidRDefault="00821137" w:rsidP="00580436">
      <w:pPr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ДО ЦДТ является районным  Штабом по детскому движению и охватывает ежегодно участвующих в образовательных и социальных проектах, в общей численности учащихся более 80%.</w:t>
      </w:r>
    </w:p>
    <w:p w:rsidR="00821137" w:rsidRPr="00020EEF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020EEF">
        <w:rPr>
          <w:color w:val="000000" w:themeColor="text1"/>
          <w:sz w:val="28"/>
          <w:szCs w:val="28"/>
        </w:rPr>
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по сравн</w:t>
      </w:r>
      <w:r w:rsidR="00580436" w:rsidRPr="00020EEF">
        <w:rPr>
          <w:color w:val="000000" w:themeColor="text1"/>
          <w:sz w:val="28"/>
          <w:szCs w:val="28"/>
        </w:rPr>
        <w:t>ению с прошлым годом вырос на 2</w:t>
      </w:r>
      <w:r w:rsidRPr="00020EEF">
        <w:rPr>
          <w:color w:val="000000" w:themeColor="text1"/>
          <w:sz w:val="28"/>
          <w:szCs w:val="28"/>
        </w:rPr>
        <w:t xml:space="preserve">% в среднем. Численность победителей и </w:t>
      </w:r>
      <w:r w:rsidR="00020EEF" w:rsidRPr="00020EEF">
        <w:rPr>
          <w:color w:val="000000" w:themeColor="text1"/>
          <w:sz w:val="28"/>
          <w:szCs w:val="28"/>
        </w:rPr>
        <w:t>призёров выросла в среднем на 22</w:t>
      </w:r>
      <w:r w:rsidRPr="00020EEF">
        <w:rPr>
          <w:color w:val="000000" w:themeColor="text1"/>
          <w:sz w:val="28"/>
          <w:szCs w:val="28"/>
        </w:rPr>
        <w:t>%.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ДО ЦДТ сотрудничает с Центром занятости населения и реализует совместный проект по </w:t>
      </w:r>
      <w:r>
        <w:rPr>
          <w:color w:val="000000"/>
          <w:sz w:val="28"/>
          <w:szCs w:val="28"/>
        </w:rPr>
        <w:t>выявлению и внедрению передовых форм и методов профилактики безнадзорности и правонарушений, и предлагает конструктивное решение проблем трудоустройства несовершеннолетних</w:t>
      </w:r>
      <w:r w:rsidR="005D5EB5">
        <w:rPr>
          <w:sz w:val="28"/>
          <w:szCs w:val="28"/>
        </w:rPr>
        <w:t>, охватывая ежегодно около 20</w:t>
      </w:r>
      <w:r>
        <w:rPr>
          <w:sz w:val="28"/>
          <w:szCs w:val="28"/>
        </w:rPr>
        <w:t>% обучающихся 3-4 ступеней по профилям (выпускники ЦДТ).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традиционных мероприятий ежегодно остаётся стабильной. </w:t>
      </w:r>
      <w:proofErr w:type="spellStart"/>
      <w:r>
        <w:rPr>
          <w:sz w:val="28"/>
          <w:szCs w:val="28"/>
        </w:rPr>
        <w:t>Методслужба</w:t>
      </w:r>
      <w:proofErr w:type="spellEnd"/>
      <w:r>
        <w:rPr>
          <w:sz w:val="28"/>
          <w:szCs w:val="28"/>
        </w:rPr>
        <w:t xml:space="preserve"> систематически разрабатывает и внедряет новые формы массовых мероприятий,  и в сравнении с прошлым годом виден рост на 1% (муниципальный уровень).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</w:t>
      </w:r>
      <w:r w:rsidR="00043D85">
        <w:rPr>
          <w:sz w:val="28"/>
          <w:szCs w:val="28"/>
        </w:rPr>
        <w:t xml:space="preserve"> педагогических работников  - 29</w:t>
      </w:r>
      <w:r w:rsidR="00A857C0">
        <w:rPr>
          <w:sz w:val="28"/>
          <w:szCs w:val="28"/>
        </w:rPr>
        <w:t xml:space="preserve"> человек, педагогов-совместителей – 7 человек, администрация-2 человека.</w:t>
      </w:r>
    </w:p>
    <w:p w:rsidR="00821137" w:rsidRPr="00020EEF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020EEF">
        <w:rPr>
          <w:color w:val="000000" w:themeColor="text1"/>
          <w:sz w:val="28"/>
          <w:szCs w:val="28"/>
        </w:rPr>
        <w:lastRenderedPageBreak/>
        <w:t xml:space="preserve">Удельный вес численности </w:t>
      </w:r>
      <w:r w:rsidR="00A857C0" w:rsidRPr="00020EEF">
        <w:rPr>
          <w:color w:val="000000" w:themeColor="text1"/>
          <w:sz w:val="28"/>
          <w:szCs w:val="28"/>
        </w:rPr>
        <w:t xml:space="preserve">основных </w:t>
      </w:r>
      <w:r w:rsidRPr="00020EEF">
        <w:rPr>
          <w:color w:val="000000" w:themeColor="text1"/>
          <w:sz w:val="28"/>
          <w:szCs w:val="28"/>
        </w:rPr>
        <w:t>педагогических работников, имеющих высшее образование педагогической направленности (профиля), в общей численности педагогических работников  остался без изменений.</w:t>
      </w:r>
    </w:p>
    <w:p w:rsidR="00821137" w:rsidRPr="00020EEF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020EEF">
        <w:rPr>
          <w:color w:val="000000" w:themeColor="text1"/>
          <w:sz w:val="28"/>
          <w:szCs w:val="28"/>
        </w:rPr>
        <w:t>Удельный вес численности педагогических работников, которым по результатам аттестации присвоена высшая квалификационная категория по  сравн</w:t>
      </w:r>
      <w:r w:rsidR="00020EEF" w:rsidRPr="00020EEF">
        <w:rPr>
          <w:color w:val="000000" w:themeColor="text1"/>
          <w:sz w:val="28"/>
          <w:szCs w:val="28"/>
        </w:rPr>
        <w:t>ению с прошлым годом  стала 58</w:t>
      </w:r>
      <w:r w:rsidRPr="00020EEF">
        <w:rPr>
          <w:color w:val="000000" w:themeColor="text1"/>
          <w:sz w:val="28"/>
          <w:szCs w:val="28"/>
        </w:rPr>
        <w:t>%;  первой  квалифик</w:t>
      </w:r>
      <w:r w:rsidR="00020EEF" w:rsidRPr="00020EEF">
        <w:rPr>
          <w:color w:val="000000" w:themeColor="text1"/>
          <w:sz w:val="28"/>
          <w:szCs w:val="28"/>
        </w:rPr>
        <w:t>ационной категории – 5 человек. (18</w:t>
      </w:r>
      <w:r w:rsidR="006F0718" w:rsidRPr="00020EEF">
        <w:rPr>
          <w:color w:val="000000" w:themeColor="text1"/>
          <w:sz w:val="28"/>
          <w:szCs w:val="28"/>
        </w:rPr>
        <w:t>%).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численности педагогических работников в общей численности педагогических работников, педагогический стаж работы которых </w:t>
      </w:r>
      <w:proofErr w:type="gramStart"/>
      <w:r>
        <w:rPr>
          <w:sz w:val="28"/>
          <w:szCs w:val="28"/>
        </w:rPr>
        <w:t xml:space="preserve">составляет  до 5 лет </w:t>
      </w:r>
      <w:r w:rsidR="00020EEF">
        <w:rPr>
          <w:sz w:val="28"/>
          <w:szCs w:val="28"/>
        </w:rPr>
        <w:t>составил</w:t>
      </w:r>
      <w:proofErr w:type="gramEnd"/>
      <w:r w:rsidR="00020EEF">
        <w:rPr>
          <w:sz w:val="28"/>
          <w:szCs w:val="28"/>
        </w:rPr>
        <w:t xml:space="preserve"> – 6 человек/21</w:t>
      </w:r>
      <w:r>
        <w:rPr>
          <w:sz w:val="28"/>
          <w:szCs w:val="28"/>
        </w:rPr>
        <w:t>%; свыше 30</w:t>
      </w:r>
      <w:r w:rsidR="006F0718">
        <w:rPr>
          <w:sz w:val="28"/>
          <w:szCs w:val="28"/>
        </w:rPr>
        <w:t xml:space="preserve"> лет  изменился и составил – 2</w:t>
      </w:r>
      <w:r w:rsidR="00020EEF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возрастному составу удельный вес численности педагогических работников в общей численности педагогических работников по сравнению с прошлым годом остался без изменения.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A0F8A">
        <w:rPr>
          <w:sz w:val="28"/>
          <w:szCs w:val="28"/>
        </w:rPr>
        <w:t xml:space="preserve">публикаций </w:t>
      </w:r>
      <w:r w:rsidR="00020EEF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с учётом </w:t>
      </w:r>
      <w:r w:rsidR="00EA0F8A">
        <w:rPr>
          <w:sz w:val="28"/>
          <w:szCs w:val="28"/>
        </w:rPr>
        <w:t xml:space="preserve">размещения информации не только в муниципальных, региональных печатных СМИ, но и </w:t>
      </w:r>
      <w:r>
        <w:rPr>
          <w:sz w:val="28"/>
          <w:szCs w:val="28"/>
        </w:rPr>
        <w:t>публикаций на сайтах</w:t>
      </w:r>
      <w:r w:rsidR="00020EEF">
        <w:rPr>
          <w:sz w:val="28"/>
          <w:szCs w:val="28"/>
        </w:rPr>
        <w:t xml:space="preserve">, в 3-х </w:t>
      </w:r>
      <w:proofErr w:type="spellStart"/>
      <w:r w:rsidR="00020EEF">
        <w:rPr>
          <w:sz w:val="28"/>
          <w:szCs w:val="28"/>
        </w:rPr>
        <w:t>соцсетях</w:t>
      </w:r>
      <w:proofErr w:type="spellEnd"/>
      <w:r w:rsidR="00020EEF">
        <w:rPr>
          <w:sz w:val="28"/>
          <w:szCs w:val="28"/>
        </w:rPr>
        <w:t xml:space="preserve"> (Одноклассники, </w:t>
      </w:r>
      <w:proofErr w:type="spellStart"/>
      <w:r w:rsidR="00020EEF">
        <w:rPr>
          <w:sz w:val="28"/>
          <w:szCs w:val="28"/>
        </w:rPr>
        <w:t>ВКонтакте</w:t>
      </w:r>
      <w:proofErr w:type="spellEnd"/>
      <w:r w:rsidR="00020EEF">
        <w:rPr>
          <w:sz w:val="28"/>
          <w:szCs w:val="28"/>
        </w:rPr>
        <w:t xml:space="preserve">, </w:t>
      </w:r>
      <w:proofErr w:type="spellStart"/>
      <w:r w:rsidR="00020EEF">
        <w:rPr>
          <w:sz w:val="28"/>
          <w:szCs w:val="28"/>
        </w:rPr>
        <w:t>Инстаграмм</w:t>
      </w:r>
      <w:proofErr w:type="spellEnd"/>
      <w:r w:rsidR="00020EEF">
        <w:rPr>
          <w:sz w:val="28"/>
          <w:szCs w:val="28"/>
        </w:rPr>
        <w:t xml:space="preserve">). </w:t>
      </w:r>
    </w:p>
    <w:p w:rsidR="009301AB" w:rsidRDefault="00821137" w:rsidP="00020EEF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учреждения в целом осталась без изменений</w:t>
      </w:r>
      <w:r w:rsidR="009301AB">
        <w:rPr>
          <w:sz w:val="28"/>
          <w:szCs w:val="28"/>
        </w:rPr>
        <w:t xml:space="preserve">, проведен косметический ремонт кабинетов, </w:t>
      </w:r>
      <w:r w:rsidR="00020EEF">
        <w:rPr>
          <w:sz w:val="28"/>
          <w:szCs w:val="28"/>
        </w:rPr>
        <w:t xml:space="preserve">косметический </w:t>
      </w:r>
      <w:r w:rsidR="009301AB">
        <w:rPr>
          <w:sz w:val="28"/>
          <w:szCs w:val="28"/>
        </w:rPr>
        <w:t>ремонт фойе,</w:t>
      </w:r>
      <w:r w:rsidR="00020EEF">
        <w:rPr>
          <w:sz w:val="28"/>
          <w:szCs w:val="28"/>
        </w:rPr>
        <w:t xml:space="preserve"> отремонтирована лестница, </w:t>
      </w:r>
      <w:r w:rsidR="009301AB">
        <w:rPr>
          <w:sz w:val="28"/>
          <w:szCs w:val="28"/>
        </w:rPr>
        <w:t xml:space="preserve"> </w:t>
      </w:r>
      <w:r w:rsidR="00EA0F8A">
        <w:rPr>
          <w:sz w:val="28"/>
          <w:szCs w:val="28"/>
        </w:rPr>
        <w:t xml:space="preserve">произведена </w:t>
      </w:r>
      <w:r w:rsidR="009301AB">
        <w:rPr>
          <w:sz w:val="28"/>
          <w:szCs w:val="28"/>
        </w:rPr>
        <w:t xml:space="preserve">замена окон </w:t>
      </w:r>
      <w:proofErr w:type="gramStart"/>
      <w:r w:rsidR="009301AB">
        <w:rPr>
          <w:sz w:val="28"/>
          <w:szCs w:val="28"/>
        </w:rPr>
        <w:t>на</w:t>
      </w:r>
      <w:proofErr w:type="gramEnd"/>
      <w:r w:rsidR="009301AB">
        <w:rPr>
          <w:sz w:val="28"/>
          <w:szCs w:val="28"/>
        </w:rPr>
        <w:t xml:space="preserve"> пластиковые.</w:t>
      </w:r>
    </w:p>
    <w:p w:rsidR="00821137" w:rsidRDefault="00821137" w:rsidP="00EA0F8A">
      <w:pPr>
        <w:ind w:left="113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   Центра  соотносится с качественными показателями: 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требованиям законодател</w:t>
      </w:r>
      <w:r w:rsidR="00EA0F8A">
        <w:rPr>
          <w:sz w:val="28"/>
          <w:szCs w:val="28"/>
        </w:rPr>
        <w:t xml:space="preserve">ьства Российской Федерации; </w:t>
      </w:r>
      <w:r>
        <w:rPr>
          <w:sz w:val="28"/>
          <w:szCs w:val="28"/>
        </w:rPr>
        <w:t>наличие  программы развития на 7-милетний срок;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 система государственно-общественного управления;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информационная открытость (наличие сайта, полнота и частота обновления информации,  участие в процедурах независимой оценки качества образования);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публикации, выступления и материалы в СМИ,  подготовленные специалистами;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системы электронного документооборота;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реализуются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 проекты на базе ЦДТ;</w:t>
      </w:r>
    </w:p>
    <w:p w:rsidR="00821137" w:rsidRDefault="00821137" w:rsidP="00821137">
      <w:pPr>
        <w:ind w:left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типы дополнительных образователь</w:t>
      </w:r>
      <w:r w:rsidR="00494948">
        <w:rPr>
          <w:spacing w:val="-8"/>
          <w:sz w:val="28"/>
          <w:szCs w:val="28"/>
        </w:rPr>
        <w:t xml:space="preserve">ных программ, </w:t>
      </w:r>
      <w:r>
        <w:rPr>
          <w:spacing w:val="-8"/>
          <w:sz w:val="28"/>
          <w:szCs w:val="28"/>
        </w:rPr>
        <w:t>реализуемых  в ЦДТ различны - (авторско-составительские, модернизированные, адаптиро</w:t>
      </w:r>
      <w:r w:rsidR="00EA0F8A">
        <w:rPr>
          <w:spacing w:val="-8"/>
          <w:sz w:val="28"/>
          <w:szCs w:val="28"/>
        </w:rPr>
        <w:t>ванные), доля из них – авторско-составительских программ – 9</w:t>
      </w:r>
      <w:r>
        <w:rPr>
          <w:spacing w:val="-8"/>
          <w:sz w:val="28"/>
          <w:szCs w:val="28"/>
        </w:rPr>
        <w:t>2%;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сохранность контингента обучающихся в пределах реализа</w:t>
      </w:r>
      <w:r w:rsidR="00EA0F8A">
        <w:rPr>
          <w:sz w:val="28"/>
          <w:szCs w:val="28"/>
        </w:rPr>
        <w:t>ции образовательной программы-98</w:t>
      </w:r>
      <w:r>
        <w:rPr>
          <w:sz w:val="28"/>
          <w:szCs w:val="28"/>
        </w:rPr>
        <w:t>%;</w:t>
      </w:r>
      <w:proofErr w:type="gramEnd"/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наличии необходимое ресурсное обеспечение образовательного процесса;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наличии аналитические материалы о ходе и итогах реализации дополнительных образовательных программ, освоения их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соответствия прогнозируемых и достигнутых  результатов;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проекты сетевого взаимодействия по реализации дополнительных образовательных программ с УО различных типов (ФГОС и др.);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наличии договора о сотрудничестве в реализации дополнительных образовательных программ с социальными партнерами   (СОШ, родители);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развивается (обновляется) содержание дополнительных общеобразовательных программ;</w:t>
      </w:r>
      <w:r>
        <w:rPr>
          <w:sz w:val="28"/>
          <w:szCs w:val="28"/>
        </w:rPr>
        <w:t xml:space="preserve"> 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реализуются дополнительные общеобразовательные программы,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  одаренных детей;</w:t>
      </w:r>
    </w:p>
    <w:p w:rsidR="00821137" w:rsidRDefault="00821137" w:rsidP="00821137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работу с детьми с особыми потребностями в образовании (дети-инвалиды, дети с ограниченными возможностями здоровья,  дети-сироты, дети-мигранты, дети, находящиеся в трудной жизненной ситуации и др.);  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наличии система отслеживания динамики индивидуальных образовательных результатов обучающихся (стартовая, промежуточная и итоговая диагностика);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психолого-педагогическое сопровождение образовательного процесса   (</w:t>
      </w:r>
      <w:proofErr w:type="spellStart"/>
      <w:r>
        <w:rPr>
          <w:sz w:val="28"/>
          <w:szCs w:val="28"/>
        </w:rPr>
        <w:t>соцпартнёрство</w:t>
      </w:r>
      <w:proofErr w:type="spellEnd"/>
      <w:r>
        <w:rPr>
          <w:sz w:val="28"/>
          <w:szCs w:val="28"/>
        </w:rPr>
        <w:t xml:space="preserve"> с СОШ);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дистанционные технологии при реализации дополнительных образовательных программ (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>, электронная почта);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учащиеся, занимающиеся научно-исследовательской и проектной деятельностью;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результативно участвуют в мероприятиях  (конкурсах, олимпиадах, соревнованиях, конференциях) регионального, межрегионального, окружного, федерального и международного уровней;</w:t>
      </w:r>
      <w:proofErr w:type="gramEnd"/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реализуются дополнительные общеобразовательные программы в целях профессиональной ориентации и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подготовки учащихся;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выпускники выбирают дальнейшее образование или будущую профессию по направлениям дополнительных образовательных программ  профессиональной ориентации и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подготовки, реализуемых в ЦДТ;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детей и законных представителей  качеством предоставляемых образовательных услуг, выполняемых работ -100%;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профессионального совершенствования педагогических кадров (наличие методического сопровождения (функционирование методистов, методической службы, методических объединений специалистов, проведение семинаров, отслеживание своевременного повышения квалификации специалистов);    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педагогические кадры  результативно участвуют  в мероприятиях (конкурсы, семинары, конференции) на муниципальном, региональном, межрегиональном, фед</w:t>
      </w:r>
      <w:r w:rsidR="002D00D2">
        <w:rPr>
          <w:sz w:val="28"/>
          <w:szCs w:val="28"/>
        </w:rPr>
        <w:t>еральном, международном уровнях</w:t>
      </w:r>
      <w:r>
        <w:rPr>
          <w:sz w:val="28"/>
          <w:szCs w:val="28"/>
        </w:rPr>
        <w:t xml:space="preserve">;   </w:t>
      </w:r>
      <w:proofErr w:type="gramEnd"/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мероприятия по привлечению молодых педагогов, специалистов;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механизм государственно-частного партнерства;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каникулярный образовательный отдых, каникулярной практики (пленэры, гастроли, профильные специализированные смены  и др.) учащихся.</w:t>
      </w:r>
    </w:p>
    <w:p w:rsidR="00EA0F8A" w:rsidRDefault="00EA0F8A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вычислялись по средним значениям (январь, сентябрь 20128 г.), процентная составляющая вычислялась с учётом количества, как всего контингента учащихся, так и по Алфавитной книге, в зависимости от пункта показателей.</w:t>
      </w:r>
    </w:p>
    <w:p w:rsidR="00EB2D02" w:rsidRDefault="00EB2D02" w:rsidP="00020EEF">
      <w:pPr>
        <w:rPr>
          <w:sz w:val="28"/>
          <w:szCs w:val="28"/>
        </w:rPr>
      </w:pPr>
    </w:p>
    <w:p w:rsidR="00C238E3" w:rsidRDefault="00C238E3" w:rsidP="00C238E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C238E3" w:rsidRDefault="00C238E3" w:rsidP="00C238E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самообследования</w:t>
      </w:r>
      <w:r w:rsidR="008E6A5E">
        <w:rPr>
          <w:sz w:val="28"/>
          <w:szCs w:val="28"/>
        </w:rPr>
        <w:t xml:space="preserve"> МКУ ДО ЦДТ </w:t>
      </w:r>
      <w:r w:rsidR="009A2557">
        <w:rPr>
          <w:sz w:val="28"/>
          <w:szCs w:val="28"/>
        </w:rPr>
        <w:t xml:space="preserve">за </w:t>
      </w:r>
      <w:r w:rsidR="008E6A5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</w:p>
    <w:p w:rsidR="00E56614" w:rsidRDefault="00E56614" w:rsidP="00C238E3">
      <w:pPr>
        <w:ind w:left="567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214"/>
        <w:gridCol w:w="4678"/>
      </w:tblGrid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>
            <w:pPr>
              <w:spacing w:line="180" w:lineRule="atLeast"/>
              <w:ind w:left="567"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567"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>
            <w:pPr>
              <w:spacing w:line="180" w:lineRule="atLeast"/>
              <w:ind w:left="567"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144</w:t>
            </w:r>
            <w:r w:rsidR="007814BA">
              <w:rPr>
                <w:sz w:val="28"/>
                <w:szCs w:val="28"/>
              </w:rPr>
              <w:t>0</w:t>
            </w:r>
            <w:r w:rsidR="00C238E3">
              <w:rPr>
                <w:sz w:val="28"/>
                <w:szCs w:val="28"/>
              </w:rPr>
              <w:t xml:space="preserve"> человек по Алфавитной </w:t>
            </w:r>
            <w:r w:rsidR="007814BA">
              <w:rPr>
                <w:sz w:val="28"/>
                <w:szCs w:val="28"/>
              </w:rPr>
              <w:t>книге  (2295</w:t>
            </w:r>
            <w:r w:rsidR="00C238E3">
              <w:rPr>
                <w:sz w:val="28"/>
                <w:szCs w:val="28"/>
              </w:rPr>
              <w:t xml:space="preserve"> по спискам)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3-6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7814BA">
              <w:rPr>
                <w:sz w:val="28"/>
                <w:szCs w:val="28"/>
              </w:rPr>
              <w:t>5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1652</w:t>
            </w:r>
            <w:r w:rsidR="00C238E3">
              <w:rPr>
                <w:sz w:val="28"/>
                <w:szCs w:val="28"/>
              </w:rPr>
              <w:t xml:space="preserve"> человека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343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287</w:t>
            </w:r>
            <w:r w:rsidR="00C238E3">
              <w:rPr>
                <w:sz w:val="28"/>
                <w:szCs w:val="28"/>
              </w:rPr>
              <w:t xml:space="preserve"> 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814BA">
              <w:rPr>
                <w:sz w:val="28"/>
                <w:szCs w:val="28"/>
              </w:rPr>
              <w:t>5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37,2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C238E3">
              <w:rPr>
                <w:sz w:val="28"/>
                <w:szCs w:val="28"/>
              </w:rPr>
              <w:t>человек</w:t>
            </w:r>
          </w:p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9,5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  <w:p w:rsidR="00C238E3" w:rsidRDefault="00C238E3" w:rsidP="009A2557">
            <w:pPr>
              <w:spacing w:line="180" w:lineRule="atLeast"/>
              <w:ind w:right="241" w:firstLine="2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 ограниченными возможностями здоровья</w:t>
            </w:r>
          </w:p>
          <w:p w:rsidR="00C238E3" w:rsidRDefault="00C238E3" w:rsidP="00E56614">
            <w:pPr>
              <w:spacing w:line="18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человека, 1,1</w:t>
            </w:r>
            <w:r w:rsidR="00C238E3">
              <w:rPr>
                <w:sz w:val="28"/>
                <w:szCs w:val="28"/>
              </w:rPr>
              <w:t>%</w:t>
            </w:r>
          </w:p>
          <w:p w:rsidR="00C238E3" w:rsidRDefault="00C238E3" w:rsidP="003B1EC2">
            <w:pPr>
              <w:spacing w:line="180" w:lineRule="atLeast"/>
              <w:ind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  <w:p w:rsidR="00E56614" w:rsidRDefault="00E56614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 человека, 0,27%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1.6.3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E56614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238E3">
              <w:rPr>
                <w:sz w:val="28"/>
                <w:szCs w:val="28"/>
              </w:rPr>
              <w:t>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118 человек, 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  <w:lang w:eastAsia="en-US"/>
              </w:rPr>
              <w:t>48</w:t>
            </w:r>
            <w:r w:rsidR="00C238E3" w:rsidRPr="00CB2F4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296 человек, 20,</w:t>
            </w:r>
            <w:r w:rsidR="007814BA" w:rsidRPr="00CB2F49">
              <w:rPr>
                <w:sz w:val="28"/>
                <w:szCs w:val="28"/>
              </w:rPr>
              <w:t>5</w:t>
            </w:r>
            <w:r w:rsidR="00C238E3" w:rsidRPr="00CB2F49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B2F49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32</w:t>
            </w:r>
            <w:r w:rsidR="00C238E3" w:rsidRPr="00CB2F49">
              <w:rPr>
                <w:sz w:val="28"/>
                <w:szCs w:val="28"/>
              </w:rPr>
              <w:t xml:space="preserve"> человек</w:t>
            </w:r>
            <w:r w:rsidRPr="00CB2F49">
              <w:rPr>
                <w:sz w:val="28"/>
                <w:szCs w:val="28"/>
              </w:rPr>
              <w:t>а,  2,2</w:t>
            </w:r>
            <w:r w:rsidR="00C238E3" w:rsidRPr="00CB2F49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  <w:r w:rsidR="00C238E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а,  4,4%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  <w:r w:rsidR="00C238E3">
              <w:rPr>
                <w:sz w:val="28"/>
                <w:szCs w:val="28"/>
              </w:rPr>
              <w:t xml:space="preserve"> человек,  4</w:t>
            </w:r>
            <w:r>
              <w:rPr>
                <w:sz w:val="28"/>
                <w:szCs w:val="28"/>
              </w:rPr>
              <w:t>,7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C238E3">
              <w:rPr>
                <w:sz w:val="28"/>
                <w:szCs w:val="28"/>
              </w:rPr>
              <w:t xml:space="preserve"> человека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="00C238E3">
              <w:rPr>
                <w:sz w:val="28"/>
                <w:szCs w:val="28"/>
              </w:rPr>
              <w:t xml:space="preserve">%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139 человек, 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32 </w:t>
            </w:r>
            <w:r w:rsidR="00C238E3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а,  1,4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  <w:r w:rsidR="00E5661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а,  3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  <w:r w:rsidR="00E566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человек,  3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270 человек,  22%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  <w:p w:rsidR="00C238E3" w:rsidRDefault="00C238E3" w:rsidP="009A2557">
            <w:pPr>
              <w:spacing w:line="180" w:lineRule="atLeast"/>
              <w:ind w:left="-168" w:right="175" w:firstLine="2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  <w:p w:rsidR="00C238E3" w:rsidRDefault="00C238E3" w:rsidP="00C238E3">
            <w:pPr>
              <w:spacing w:line="180" w:lineRule="atLeast"/>
              <w:ind w:left="1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37 человек,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7814BA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="00C238E3">
              <w:rPr>
                <w:sz w:val="28"/>
                <w:szCs w:val="28"/>
              </w:rPr>
              <w:t xml:space="preserve">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7814BA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51563A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1563A">
              <w:rPr>
                <w:sz w:val="28"/>
                <w:szCs w:val="28"/>
              </w:rPr>
              <w:t xml:space="preserve"> </w:t>
            </w:r>
            <w:r w:rsidR="00C238E3">
              <w:rPr>
                <w:sz w:val="28"/>
                <w:szCs w:val="28"/>
              </w:rPr>
              <w:t>человек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</w:t>
            </w:r>
            <w:r w:rsidR="006A0914">
              <w:rPr>
                <w:sz w:val="28"/>
                <w:szCs w:val="28"/>
              </w:rPr>
              <w:t>ее профессиональное образование</w:t>
            </w:r>
            <w:r>
              <w:rPr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51,7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9301AB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 человек, 58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человек, 18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человек, 21</w:t>
            </w:r>
            <w:r w:rsidR="00C238E3">
              <w:rPr>
                <w:sz w:val="28"/>
                <w:szCs w:val="28"/>
              </w:rPr>
              <w:t xml:space="preserve"> 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человек, 28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38E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C238E3">
              <w:rPr>
                <w:sz w:val="28"/>
                <w:szCs w:val="28"/>
              </w:rPr>
              <w:t>,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  <w:r w:rsidR="00C238E3">
              <w:rPr>
                <w:sz w:val="28"/>
                <w:szCs w:val="28"/>
              </w:rPr>
              <w:t>,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17,2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C238E3">
              <w:rPr>
                <w:sz w:val="28"/>
                <w:szCs w:val="28"/>
              </w:rPr>
              <w:t xml:space="preserve">человек, </w:t>
            </w:r>
          </w:p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человека,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 3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33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 отчётный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расчёте на одного учащегося</w:t>
            </w:r>
          </w:p>
          <w:p w:rsidR="00E56614" w:rsidRDefault="00E56614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2C6475" w:rsidRPr="00AE365C" w:rsidRDefault="00AE365C" w:rsidP="00AE365C">
      <w:pPr>
        <w:rPr>
          <w:sz w:val="24"/>
        </w:rPr>
      </w:pPr>
      <w:r w:rsidRPr="00AE365C"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1108710</wp:posOffset>
            </wp:positionH>
            <wp:positionV relativeFrom="margin">
              <wp:posOffset>-1297940</wp:posOffset>
            </wp:positionV>
            <wp:extent cx="7087870" cy="9344025"/>
            <wp:effectExtent l="1143000" t="0" r="1122680" b="0"/>
            <wp:wrapSquare wrapText="bothSides"/>
            <wp:docPr id="1" name="Рисунок 1" descr="F:\самоо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7" t="2800" b="62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787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6475" w:rsidRPr="00AE365C" w:rsidSect="001271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D08"/>
    <w:multiLevelType w:val="hybridMultilevel"/>
    <w:tmpl w:val="D72C5B00"/>
    <w:lvl w:ilvl="0" w:tplc="615C67E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38E3"/>
    <w:rsid w:val="00020EEF"/>
    <w:rsid w:val="0003795E"/>
    <w:rsid w:val="00043D85"/>
    <w:rsid w:val="00070533"/>
    <w:rsid w:val="001271D8"/>
    <w:rsid w:val="00132337"/>
    <w:rsid w:val="00141230"/>
    <w:rsid w:val="00156B53"/>
    <w:rsid w:val="00182C1C"/>
    <w:rsid w:val="00191167"/>
    <w:rsid w:val="00250866"/>
    <w:rsid w:val="00266C94"/>
    <w:rsid w:val="002A24E9"/>
    <w:rsid w:val="002D00D2"/>
    <w:rsid w:val="002E4DFA"/>
    <w:rsid w:val="002E53A7"/>
    <w:rsid w:val="0038250B"/>
    <w:rsid w:val="003B1EC2"/>
    <w:rsid w:val="003D58F6"/>
    <w:rsid w:val="00481E4A"/>
    <w:rsid w:val="00494948"/>
    <w:rsid w:val="004B6830"/>
    <w:rsid w:val="0051563A"/>
    <w:rsid w:val="00580436"/>
    <w:rsid w:val="005B2174"/>
    <w:rsid w:val="005D5EB5"/>
    <w:rsid w:val="005D6B65"/>
    <w:rsid w:val="006457D8"/>
    <w:rsid w:val="006A0914"/>
    <w:rsid w:val="006F0718"/>
    <w:rsid w:val="007365A8"/>
    <w:rsid w:val="007814BA"/>
    <w:rsid w:val="007A63EF"/>
    <w:rsid w:val="00821137"/>
    <w:rsid w:val="008449ED"/>
    <w:rsid w:val="00844BA2"/>
    <w:rsid w:val="008A2E7D"/>
    <w:rsid w:val="008E5CF1"/>
    <w:rsid w:val="008E6A5E"/>
    <w:rsid w:val="009301AB"/>
    <w:rsid w:val="0094694A"/>
    <w:rsid w:val="00946AD3"/>
    <w:rsid w:val="00990CD8"/>
    <w:rsid w:val="009A2557"/>
    <w:rsid w:val="00A71E87"/>
    <w:rsid w:val="00A857C0"/>
    <w:rsid w:val="00AA0054"/>
    <w:rsid w:val="00AC7CC0"/>
    <w:rsid w:val="00AE365C"/>
    <w:rsid w:val="00AE56AD"/>
    <w:rsid w:val="00B20946"/>
    <w:rsid w:val="00BA74AC"/>
    <w:rsid w:val="00C238E3"/>
    <w:rsid w:val="00C771EB"/>
    <w:rsid w:val="00C9354C"/>
    <w:rsid w:val="00CB2F49"/>
    <w:rsid w:val="00CE7128"/>
    <w:rsid w:val="00D30795"/>
    <w:rsid w:val="00D55BC1"/>
    <w:rsid w:val="00DE73E5"/>
    <w:rsid w:val="00E56614"/>
    <w:rsid w:val="00EA0F8A"/>
    <w:rsid w:val="00EA69DF"/>
    <w:rsid w:val="00EB2D02"/>
    <w:rsid w:val="00F06B42"/>
    <w:rsid w:val="00F175AF"/>
    <w:rsid w:val="00F2568F"/>
    <w:rsid w:val="00F9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867C-8193-4F3B-B226-7BE9077C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34</cp:revision>
  <cp:lastPrinted>2019-07-12T06:25:00Z</cp:lastPrinted>
  <dcterms:created xsi:type="dcterms:W3CDTF">2017-06-30T12:18:00Z</dcterms:created>
  <dcterms:modified xsi:type="dcterms:W3CDTF">2019-07-18T07:34:00Z</dcterms:modified>
</cp:coreProperties>
</file>