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29" w:rsidRDefault="00961A29" w:rsidP="00A90C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61A2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-1261110</wp:posOffset>
            </wp:positionH>
            <wp:positionV relativeFrom="paragraph">
              <wp:posOffset>1543050</wp:posOffset>
            </wp:positionV>
            <wp:extent cx="10248265" cy="7177405"/>
            <wp:effectExtent l="0" t="7620" r="0" b="0"/>
            <wp:wrapTight wrapText="bothSides">
              <wp:wrapPolygon edited="0">
                <wp:start x="-16" y="21577"/>
                <wp:lineTo x="21545" y="21577"/>
                <wp:lineTo x="21545" y="78"/>
                <wp:lineTo x="-16" y="78"/>
                <wp:lineTo x="-16" y="21577"/>
              </wp:wrapPolygon>
            </wp:wrapTight>
            <wp:docPr id="1" name="Рисунок 1" descr="C:\Users\Admin\Desktop\IMG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1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48265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1A29" w:rsidRDefault="00961A29" w:rsidP="00961A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последние годы вопрос организации отдыха, оздоровления и занятости детей и подростков в период школьных каникул приобретает особое значение и является неотъемлемой частью социальной политики государства. </w:t>
      </w:r>
    </w:p>
    <w:p w:rsidR="00961A29" w:rsidRDefault="00961A29" w:rsidP="00961A2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Каникулы – это период, когда дети могут «сделать свою жизнь» полной интересных знакомств, полезных увлечений и занятий, возможностей научиться петь, танцевать, играть, с пользой провести свободное время.</w:t>
      </w:r>
    </w:p>
    <w:p w:rsidR="00961A29" w:rsidRDefault="00961A29" w:rsidP="00961A2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8"/>
        </w:rPr>
        <w:t>Актуальность данной программы</w:t>
      </w:r>
      <w:r>
        <w:rPr>
          <w:rFonts w:ascii="Times New Roman" w:hAnsi="Times New Roman"/>
          <w:sz w:val="28"/>
        </w:rPr>
        <w:t xml:space="preserve"> в том, что она направлена на подготовку подростков – вожатых, которые организуют работу с детьми по месту их жительства, в лагерях дневного пребывания, тем самым развивает у учащихся навыки общения с детьми, организаторские качества. Успех работы лагеря дневного пребывания во многом зависит от уровня подготовки вожатых. Работа с детьми требует от вожатого самых разнообразных знаний и умений. Она строится на основе широкой эрудиции, знаний об основах воспитания, о детской психологии, об управлении процессом развития личности ребёнка и детского коллектива.</w:t>
      </w:r>
    </w:p>
    <w:p w:rsidR="00961A29" w:rsidRDefault="00961A29" w:rsidP="00961A2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Вожатый – проводник новых инициатив и идей, друг и наставник, организатор полезных дел, участник развлекательных мероприятий. Вожатый - это, прежде всего, человек с активной жизненной позицией, лидер, способный повести за собой.</w:t>
      </w:r>
    </w:p>
    <w:p w:rsidR="00961A29" w:rsidRDefault="00961A29" w:rsidP="00961A2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Программа «Районная школа вожатского мастерства» является социально-педагогической и включает технический профиль, так как рассчитана на дистанционное обучение по средствам технического оборудования. «Районная школа вожатского мастерства» создается с целью удовлетворения потребности в квалифицированных помощниках педагогических кадров для работы в оздоровительных учреждениях. Главной задачей данной школы являются обобщение, систематизация знаний отрядного вожатого об организации педагогического процесса в смене или смены и эффективное применение полученных знаний на практике.</w:t>
      </w:r>
    </w:p>
    <w:p w:rsidR="00961A29" w:rsidRDefault="00961A29" w:rsidP="00961A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«Районная школа вожатского мастерства» рассчитана на обучение и подготовку старших школьников к работе с временными детскими коллективами в условиях оздоровительных лагерей.</w:t>
      </w:r>
    </w:p>
    <w:p w:rsidR="00961A29" w:rsidRDefault="00961A29" w:rsidP="00961A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Новизна предлагаемой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реализуется как «Районная школа вожатского мастерства» и предполагает проведение 3-х очных встреч для промежуточной и итоговой аттестации. Остальной материал учащиеся изучают самостоятельно, выполняя задания в рабочих тетрадях и при проведении очных и дистанционных консультаций.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Адресатом программы являются все желающие с 13 до 17 лет включительно, проживающие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Набор идет на добровольной основе, без специального отбора. Наполняемость учебной </w:t>
      </w:r>
      <w:r>
        <w:rPr>
          <w:rFonts w:ascii="Times New Roman" w:hAnsi="Times New Roman"/>
          <w:sz w:val="28"/>
          <w:szCs w:val="28"/>
        </w:rPr>
        <w:lastRenderedPageBreak/>
        <w:t>группы от 12 человек.  В рамках реализации программы выдается 72 учебных часа (2 раза в неделю по 1 часу).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программы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вожатых для работы в загородных оздоровительных лагерях и в оздоровительных лагерях с дневным пребыванием детей.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</w:t>
      </w:r>
    </w:p>
    <w:p w:rsidR="00961A29" w:rsidRDefault="00961A29" w:rsidP="00961A29">
      <w:pPr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Обучающие: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учащихся с возрастными особенностями детей младшего,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среднего, старшего возраста;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разучить игры различной тематики;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оформлять отрядные уголки;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составлять сценарии досуговых мероприятий;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учащихся с содержанием работы вожатого.</w:t>
      </w:r>
    </w:p>
    <w:p w:rsidR="00961A29" w:rsidRDefault="00961A29" w:rsidP="00961A29">
      <w:pPr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творческий потенциал вожатых;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организаторские и коммуникативные навыки через проведение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КТД.</w:t>
      </w:r>
    </w:p>
    <w:p w:rsidR="00961A29" w:rsidRDefault="00961A29" w:rsidP="00961A29">
      <w:pPr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Воспитывающие: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атмосферу психологического комфорта, защищенности,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уверенности;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чувство ответственности, порядочности, человечности,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милосердия, культуры поведения, бесконфликтного общения.</w:t>
      </w:r>
    </w:p>
    <w:p w:rsidR="00961A29" w:rsidRDefault="00961A29" w:rsidP="00961A2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основном проходят в дистанционной форме. В неделю проходит 2 занятия по 1 часу. В течение года проходит 4 очных практических занятия, на которых проходят аттестационные тестирования.</w:t>
      </w:r>
    </w:p>
    <w:p w:rsidR="00961A29" w:rsidRDefault="00961A29" w:rsidP="00961A29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Принципы организации обучения по программе: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i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демократизации</w:t>
      </w:r>
      <w:r>
        <w:rPr>
          <w:rFonts w:ascii="Times New Roman" w:hAnsi="Times New Roman"/>
          <w:sz w:val="28"/>
          <w:szCs w:val="28"/>
        </w:rPr>
        <w:t xml:space="preserve"> педагогических отношений. Личностные отношения (любовь к детям, заинтересованность в их судьбе, оптимистическая вера в ребенка, сотрудничество, мастерство общения) являются важнейшим фактором, определяющим результаты учебно-воспитательного процесса;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i/>
          <w:sz w:val="28"/>
          <w:szCs w:val="28"/>
        </w:rPr>
        <w:t>Принцип комплексности</w:t>
      </w:r>
      <w:r>
        <w:rPr>
          <w:rFonts w:ascii="Times New Roman" w:hAnsi="Times New Roman"/>
          <w:sz w:val="28"/>
          <w:szCs w:val="28"/>
        </w:rPr>
        <w:t xml:space="preserve"> – заключается в сочетании познавательных, развлекательно-рекреационных, коммуникативных и других компонентов, индивидуальных, групповых, массовых форм работы;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Принцип массовости</w:t>
      </w:r>
      <w:r>
        <w:rPr>
          <w:rFonts w:ascii="Times New Roman" w:hAnsi="Times New Roman"/>
          <w:sz w:val="28"/>
          <w:szCs w:val="28"/>
        </w:rPr>
        <w:t xml:space="preserve"> – предусматривает участие желающих;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Принцип диалогичности</w:t>
      </w:r>
      <w:r>
        <w:rPr>
          <w:rFonts w:ascii="Times New Roman" w:hAnsi="Times New Roman"/>
          <w:sz w:val="28"/>
          <w:szCs w:val="28"/>
        </w:rPr>
        <w:t xml:space="preserve"> – означает равноправное взаимодействие педагога и учащихся в реализации программы.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961A29" w:rsidRDefault="00961A29" w:rsidP="00961A2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Учащиеся узнают: </w:t>
      </w:r>
    </w:p>
    <w:p w:rsidR="00961A29" w:rsidRDefault="00961A29" w:rsidP="00961A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и управления деятельности детей и подростков, </w:t>
      </w:r>
    </w:p>
    <w:p w:rsidR="00961A29" w:rsidRDefault="00961A29" w:rsidP="00961A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базовые методики совместной творческой деятельности детей и взрослых в условиях временного детского коллектива в рамках лагерной смены. </w:t>
      </w:r>
    </w:p>
    <w:p w:rsidR="00961A29" w:rsidRDefault="00961A29" w:rsidP="00961A2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освоят необходимые психолого-педагогические, медико-профилактические и нормативно-правовые знания.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научатся: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A29" w:rsidRDefault="00961A29" w:rsidP="00961A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разнообразной деятельности детей и подростков, </w:t>
      </w:r>
    </w:p>
    <w:p w:rsidR="00961A29" w:rsidRDefault="00961A29" w:rsidP="00961A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конкретные технологии педагогической деятельности в различных ситуациях, </w:t>
      </w:r>
    </w:p>
    <w:p w:rsidR="00961A29" w:rsidRDefault="00961A29" w:rsidP="00961A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ценности воспитательной среды, стиля профессиональной деятельности педагогического коллектива, </w:t>
      </w:r>
    </w:p>
    <w:p w:rsidR="00961A29" w:rsidRDefault="00961A29" w:rsidP="00961A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освоят культурно-образовательное пространство в условиях детского оздоровительного лагеря. </w:t>
      </w:r>
    </w:p>
    <w:p w:rsidR="00961A29" w:rsidRDefault="00961A29" w:rsidP="00961A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на себя ответственность и проектировать свою педагогическую деятельность и брать на себя ответственность при возникновении проблемных жизненных ситуаций и конфликтных ситуаций внутри коллектива.</w:t>
      </w:r>
    </w:p>
    <w:p w:rsidR="00961A29" w:rsidRDefault="00961A29" w:rsidP="00961A2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учащиеся получат возможность трудоустройства в летний период, либо прохождение школьной практики в лагере с дневным пребыванием детей в качестве помощника вожатого.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Особые условия проведения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слушателей в группе «Районная школа вожатского мастерства»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выкладывается весь необходимый для самостоятельного изучения материал для успешного прохождения зачетного события. К каждому очному занятию слушатели готовят домашнее задание, которое выкладывают в группе или привозят с собой на бумажном носители. Кроме того, три раза в год слушатели приезжают на промежуточную аттестацию/практические занятия в Центре детского творчества и итоговую </w:t>
      </w:r>
      <w:r>
        <w:rPr>
          <w:rFonts w:ascii="Times New Roman" w:hAnsi="Times New Roman"/>
          <w:sz w:val="28"/>
          <w:szCs w:val="28"/>
        </w:rPr>
        <w:lastRenderedPageBreak/>
        <w:t xml:space="preserve">аттестацию. Если у слушателя нет возможности выезжать в районный центр, он может сдать онлайн экзамен. 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Занятия в школе проходят следующим образом: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группе выкладываются по темам учебные материалы, слушатель самостоятельно изучает их, и во время изучения он может задать вопрос педагогу.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назначению педагога проходит промежуточная аттестация, 4 раза в год, на котором слушатель показывает какие знания, он получил, занимаясь самостоятельно и консультируясь с педагогом.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Каждый слушатель выполняет домашнее задание – пишет сценарии, подбирает конкурсы, игры, названия и девизы отрядов, составляет план отрядного уголка, план-сетку и многое другое. Это могут быть задания, которые заливаются в тему задания в группе и проверяются педагогом или на бумажном носители привозятся на аттестацию и проверяются. 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результативности выполнения программы осуществляется систематическим выполнением практических заданий учащимися. Проводятся зачётные занятия по программе по итогам каждой четверти в виде теоретических и практических заданий, тестирования по усвоению учебного материала.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возможны изменения, вносимые педагогам на усмотрение, но не более 25%. Темы могут повторяться, исходя из результатов зачетных событий.</w:t>
      </w:r>
    </w:p>
    <w:p w:rsidR="00961A29" w:rsidRDefault="00961A29" w:rsidP="00961A29">
      <w:pPr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Материально-техническая база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Помещение с необходимой мебелью.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Материальные: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реквизит для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и игр;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Технические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звуковая аппаратура;</w:t>
      </w:r>
    </w:p>
    <w:p w:rsidR="00961A29" w:rsidRDefault="00961A29" w:rsidP="0096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мудьтимедиа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07C7" w:rsidRDefault="003B07C7"/>
    <w:sectPr w:rsidR="003B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1725D"/>
    <w:multiLevelType w:val="hybridMultilevel"/>
    <w:tmpl w:val="70EA40EC"/>
    <w:lvl w:ilvl="0" w:tplc="D250FF9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A4F56"/>
    <w:multiLevelType w:val="hybridMultilevel"/>
    <w:tmpl w:val="D7F8CD30"/>
    <w:lvl w:ilvl="0" w:tplc="D250FF9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A"/>
    <w:rsid w:val="003B07C7"/>
    <w:rsid w:val="003D7FAA"/>
    <w:rsid w:val="00731618"/>
    <w:rsid w:val="00961A29"/>
    <w:rsid w:val="00A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C0C4-4892-4027-B0C9-04F77FB9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6292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2021-02-02T14:53:00Z</dcterms:created>
  <dcterms:modified xsi:type="dcterms:W3CDTF">2021-02-02T14:57:00Z</dcterms:modified>
</cp:coreProperties>
</file>