
<file path=[Content_Types].xml><?xml version="1.0" encoding="utf-8"?>
<Types xmlns="http://schemas.openxmlformats.org/package/2006/content-types">
  <Default Extension="png" ContentType="image/png"/>
  <Override PartName="/word/diagrams/quickStyle1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iagrams/colors1.xml" ContentType="application/vnd.openxmlformats-officedocument.drawingml.diagramColor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73D8" w:rsidRDefault="00D573D8" w:rsidP="00D573D8">
      <w:pPr>
        <w:ind w:left="-567" w:right="-14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419A4">
        <w:rPr>
          <w:rFonts w:ascii="Times New Roman" w:hAnsi="Times New Roman" w:cs="Times New Roman"/>
          <w:b/>
          <w:sz w:val="28"/>
          <w:szCs w:val="28"/>
        </w:rPr>
        <w:t xml:space="preserve">Аннотация на дополнительную общеобразовательную </w:t>
      </w:r>
      <w:proofErr w:type="spellStart"/>
      <w:r w:rsidRPr="006419A4">
        <w:rPr>
          <w:rFonts w:ascii="Times New Roman" w:hAnsi="Times New Roman" w:cs="Times New Roman"/>
          <w:b/>
          <w:sz w:val="28"/>
          <w:szCs w:val="28"/>
        </w:rPr>
        <w:t>общеразвивающую</w:t>
      </w:r>
      <w:proofErr w:type="spellEnd"/>
      <w:r w:rsidRPr="006419A4">
        <w:rPr>
          <w:rFonts w:ascii="Times New Roman" w:hAnsi="Times New Roman" w:cs="Times New Roman"/>
          <w:b/>
          <w:sz w:val="28"/>
          <w:szCs w:val="28"/>
        </w:rPr>
        <w:t xml:space="preserve"> программу </w:t>
      </w:r>
      <w:proofErr w:type="spellStart"/>
      <w:r w:rsidRPr="006419A4">
        <w:rPr>
          <w:rFonts w:ascii="Times New Roman" w:hAnsi="Times New Roman" w:cs="Times New Roman"/>
          <w:b/>
          <w:sz w:val="28"/>
          <w:szCs w:val="28"/>
        </w:rPr>
        <w:t>подростково-молодёжного</w:t>
      </w:r>
      <w:proofErr w:type="spellEnd"/>
      <w:r w:rsidRPr="006419A4">
        <w:rPr>
          <w:rFonts w:ascii="Times New Roman" w:hAnsi="Times New Roman" w:cs="Times New Roman"/>
          <w:b/>
          <w:sz w:val="28"/>
          <w:szCs w:val="28"/>
        </w:rPr>
        <w:t xml:space="preserve"> клуба «Авангард»»</w:t>
      </w:r>
    </w:p>
    <w:p w:rsidR="00D573D8" w:rsidRPr="006419A4" w:rsidRDefault="00D573D8" w:rsidP="00D573D8">
      <w:pPr>
        <w:ind w:left="-567" w:right="-14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73D8" w:rsidRDefault="006B5E4C" w:rsidP="00D573D8">
      <w:pPr>
        <w:ind w:left="-567" w:right="-143"/>
        <w:jc w:val="center"/>
        <w:rPr>
          <w:rFonts w:ascii="Times New Roman" w:hAnsi="Times New Roman" w:cs="Times New Roman"/>
          <w:sz w:val="28"/>
          <w:szCs w:val="28"/>
        </w:rPr>
      </w:pPr>
      <w:hyperlink r:id="rId5" w:history="1">
        <w:r w:rsidR="00D573D8" w:rsidRPr="005835D9">
          <w:rPr>
            <w:rStyle w:val="a8"/>
            <w:rFonts w:ascii="Times New Roman" w:hAnsi="Times New Roman" w:cs="Times New Roman"/>
            <w:sz w:val="28"/>
            <w:szCs w:val="28"/>
          </w:rPr>
          <w:t>Ссылка на программу</w:t>
        </w:r>
      </w:hyperlink>
    </w:p>
    <w:p w:rsidR="00D573D8" w:rsidRDefault="00D573D8" w:rsidP="00D573D8">
      <w:pPr>
        <w:spacing w:line="240" w:lineRule="auto"/>
        <w:ind w:left="-567" w:right="-142"/>
        <w:rPr>
          <w:rFonts w:ascii="Times New Roman" w:hAnsi="Times New Roman" w:cs="Times New Roman"/>
          <w:sz w:val="28"/>
          <w:szCs w:val="28"/>
        </w:rPr>
      </w:pPr>
      <w:r w:rsidRPr="006616A5">
        <w:rPr>
          <w:rFonts w:ascii="Times New Roman" w:hAnsi="Times New Roman" w:cs="Times New Roman"/>
          <w:sz w:val="28"/>
          <w:szCs w:val="28"/>
        </w:rPr>
        <w:t xml:space="preserve">Автор-составитель – </w:t>
      </w:r>
      <w:r>
        <w:rPr>
          <w:rFonts w:ascii="Times New Roman" w:hAnsi="Times New Roman" w:cs="Times New Roman"/>
          <w:sz w:val="28"/>
          <w:szCs w:val="28"/>
        </w:rPr>
        <w:t>Донцов Владимир Иванович</w:t>
      </w:r>
      <w:r w:rsidRPr="006616A5">
        <w:rPr>
          <w:rFonts w:ascii="Times New Roman" w:hAnsi="Times New Roman" w:cs="Times New Roman"/>
          <w:sz w:val="28"/>
          <w:szCs w:val="28"/>
        </w:rPr>
        <w:t>, педагог</w:t>
      </w:r>
      <w:r>
        <w:rPr>
          <w:rFonts w:ascii="Times New Roman" w:hAnsi="Times New Roman" w:cs="Times New Roman"/>
          <w:sz w:val="28"/>
          <w:szCs w:val="28"/>
        </w:rPr>
        <w:t xml:space="preserve"> высшей квалификационной категории  муниципального образовательного учреждения «Центр детского творчества» Арзгирского района Ставропольского края.  </w:t>
      </w:r>
    </w:p>
    <w:p w:rsidR="00D573D8" w:rsidRDefault="00D573D8" w:rsidP="00D573D8">
      <w:pPr>
        <w:spacing w:line="240" w:lineRule="auto"/>
        <w:ind w:left="-567" w:right="-142"/>
        <w:rPr>
          <w:rFonts w:ascii="Times New Roman" w:hAnsi="Times New Roman" w:cs="Times New Roman"/>
          <w:sz w:val="28"/>
          <w:szCs w:val="28"/>
        </w:rPr>
      </w:pPr>
      <w:r w:rsidRPr="006616A5">
        <w:rPr>
          <w:rFonts w:ascii="Times New Roman" w:hAnsi="Times New Roman" w:cs="Times New Roman"/>
          <w:sz w:val="28"/>
          <w:szCs w:val="28"/>
        </w:rPr>
        <w:t xml:space="preserve">Название программы – </w:t>
      </w:r>
      <w:r>
        <w:rPr>
          <w:rFonts w:ascii="Times New Roman" w:hAnsi="Times New Roman" w:cs="Times New Roman"/>
          <w:sz w:val="28"/>
          <w:szCs w:val="28"/>
        </w:rPr>
        <w:t xml:space="preserve">программа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подростково-молодёжного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клуба «Авангард».</w:t>
      </w:r>
    </w:p>
    <w:p w:rsidR="00D573D8" w:rsidRDefault="00D573D8" w:rsidP="00D573D8">
      <w:pPr>
        <w:spacing w:line="240" w:lineRule="auto"/>
        <w:ind w:left="-567" w:righ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</w:t>
      </w:r>
      <w:r w:rsidRPr="006616A5">
        <w:rPr>
          <w:rFonts w:ascii="Times New Roman" w:hAnsi="Times New Roman" w:cs="Times New Roman"/>
          <w:sz w:val="28"/>
          <w:szCs w:val="28"/>
        </w:rPr>
        <w:t xml:space="preserve">правленность – </w:t>
      </w:r>
      <w:r w:rsidR="00405351">
        <w:rPr>
          <w:rFonts w:ascii="Times New Roman" w:hAnsi="Times New Roman" w:cs="Times New Roman"/>
          <w:sz w:val="28"/>
          <w:szCs w:val="28"/>
        </w:rPr>
        <w:t>социально-педагогическая</w:t>
      </w:r>
      <w:r>
        <w:rPr>
          <w:rFonts w:ascii="Times New Roman" w:hAnsi="Times New Roman" w:cs="Times New Roman"/>
          <w:sz w:val="28"/>
          <w:szCs w:val="28"/>
        </w:rPr>
        <w:t>, с</w:t>
      </w:r>
      <w:r w:rsidRPr="006616A5">
        <w:rPr>
          <w:rFonts w:ascii="Times New Roman" w:hAnsi="Times New Roman" w:cs="Times New Roman"/>
          <w:sz w:val="28"/>
          <w:szCs w:val="28"/>
        </w:rPr>
        <w:t>рок реализации –</w:t>
      </w:r>
      <w:r>
        <w:rPr>
          <w:rFonts w:ascii="Times New Roman" w:hAnsi="Times New Roman" w:cs="Times New Roman"/>
          <w:sz w:val="28"/>
          <w:szCs w:val="28"/>
        </w:rPr>
        <w:t xml:space="preserve"> 4 года, возраст учащихся – 13-18</w:t>
      </w:r>
      <w:r w:rsidRPr="006616A5">
        <w:rPr>
          <w:rFonts w:ascii="Times New Roman" w:hAnsi="Times New Roman" w:cs="Times New Roman"/>
          <w:sz w:val="28"/>
          <w:szCs w:val="28"/>
        </w:rPr>
        <w:t xml:space="preserve"> лет. </w:t>
      </w:r>
    </w:p>
    <w:p w:rsidR="00D573D8" w:rsidRPr="00843D82" w:rsidRDefault="00D573D8" w:rsidP="00D573D8">
      <w:pPr>
        <w:spacing w:line="240" w:lineRule="auto"/>
        <w:ind w:left="-567" w:right="-142"/>
        <w:rPr>
          <w:rFonts w:ascii="Times New Roman" w:hAnsi="Times New Roman" w:cs="Times New Roman"/>
          <w:b/>
          <w:sz w:val="28"/>
          <w:szCs w:val="28"/>
        </w:rPr>
      </w:pPr>
      <w:r w:rsidRPr="00843D82">
        <w:rPr>
          <w:rFonts w:ascii="Times New Roman" w:hAnsi="Times New Roman" w:cs="Times New Roman"/>
          <w:sz w:val="28"/>
          <w:szCs w:val="28"/>
        </w:rPr>
        <w:t xml:space="preserve">Программа </w:t>
      </w:r>
      <w:proofErr w:type="spellStart"/>
      <w:r w:rsidRPr="00843D82">
        <w:rPr>
          <w:rFonts w:ascii="Times New Roman" w:hAnsi="Times New Roman" w:cs="Times New Roman"/>
          <w:b/>
          <w:sz w:val="28"/>
          <w:szCs w:val="28"/>
        </w:rPr>
        <w:t>подростково-молодёжного</w:t>
      </w:r>
      <w:proofErr w:type="spellEnd"/>
      <w:r w:rsidRPr="00843D82">
        <w:rPr>
          <w:rFonts w:ascii="Times New Roman" w:hAnsi="Times New Roman" w:cs="Times New Roman"/>
          <w:b/>
          <w:sz w:val="28"/>
          <w:szCs w:val="28"/>
        </w:rPr>
        <w:t xml:space="preserve"> клуба «Авангард»» </w:t>
      </w:r>
      <w:r w:rsidRPr="00843D82">
        <w:rPr>
          <w:rFonts w:ascii="Times New Roman" w:hAnsi="Times New Roman" w:cs="Times New Roman"/>
          <w:sz w:val="28"/>
          <w:szCs w:val="28"/>
        </w:rPr>
        <w:t>направлена на реализацию государственной политики в сфере образования</w:t>
      </w:r>
      <w:r w:rsidRPr="00E978E8">
        <w:rPr>
          <w:sz w:val="28"/>
          <w:szCs w:val="28"/>
        </w:rPr>
        <w:t>.</w:t>
      </w:r>
    </w:p>
    <w:p w:rsidR="00D573D8" w:rsidRPr="00F43A2C" w:rsidRDefault="00D573D8" w:rsidP="00D573D8">
      <w:pPr>
        <w:pStyle w:val="a5"/>
        <w:shd w:val="clear" w:color="auto" w:fill="auto"/>
        <w:tabs>
          <w:tab w:val="left" w:pos="0"/>
          <w:tab w:val="left" w:pos="851"/>
          <w:tab w:val="left" w:pos="2734"/>
        </w:tabs>
        <w:spacing w:line="240" w:lineRule="auto"/>
        <w:ind w:left="-567" w:right="-142" w:firstLine="0"/>
        <w:jc w:val="both"/>
        <w:rPr>
          <w:rStyle w:val="0pt"/>
          <w:color w:val="FF0000"/>
          <w:spacing w:val="0"/>
          <w:u w:val="none"/>
          <w:shd w:val="clear" w:color="auto" w:fill="auto"/>
        </w:rPr>
      </w:pPr>
      <w:r w:rsidRPr="00574797">
        <w:rPr>
          <w:rStyle w:val="0pt"/>
          <w:b/>
        </w:rPr>
        <w:t>Цель прог</w:t>
      </w:r>
      <w:r w:rsidRPr="00A44123">
        <w:rPr>
          <w:rStyle w:val="0pt"/>
          <w:b/>
        </w:rPr>
        <w:t>ра</w:t>
      </w:r>
      <w:r w:rsidRPr="00A44123">
        <w:rPr>
          <w:rStyle w:val="0pt1"/>
          <w:b/>
          <w:u w:val="single"/>
        </w:rPr>
        <w:t>м</w:t>
      </w:r>
      <w:r w:rsidRPr="00A44123">
        <w:rPr>
          <w:rStyle w:val="0pt"/>
          <w:b/>
        </w:rPr>
        <w:t>мы</w:t>
      </w:r>
      <w:r w:rsidRPr="00574797">
        <w:rPr>
          <w:rStyle w:val="0pt"/>
          <w:b/>
        </w:rPr>
        <w:t>:</w:t>
      </w:r>
      <w:r w:rsidRPr="00B97B6E">
        <w:t xml:space="preserve"> создание условий для формирования гармоничных отношений личности и коллектива, готовности к самореализации в системе социальных отношений, социальной поддержки, адаптации к жизни в обществе, личностного и творческого самоопределения воспитанников и профилактика здорового образа жизни через использование </w:t>
      </w:r>
      <w:proofErr w:type="spellStart"/>
      <w:r w:rsidRPr="00B97B6E">
        <w:t>культурно-досуговой</w:t>
      </w:r>
      <w:proofErr w:type="spellEnd"/>
      <w:r w:rsidRPr="00B97B6E">
        <w:t xml:space="preserve"> атмосферы клуба. </w:t>
      </w:r>
    </w:p>
    <w:p w:rsidR="00D573D8" w:rsidRPr="00574797" w:rsidRDefault="00D573D8" w:rsidP="00D573D8">
      <w:pPr>
        <w:pStyle w:val="a5"/>
        <w:shd w:val="clear" w:color="auto" w:fill="auto"/>
        <w:spacing w:line="240" w:lineRule="auto"/>
        <w:ind w:left="-567" w:right="-142" w:firstLine="0"/>
        <w:jc w:val="both"/>
        <w:rPr>
          <w:rStyle w:val="0pt"/>
          <w:b/>
        </w:rPr>
      </w:pPr>
      <w:r w:rsidRPr="00574797">
        <w:rPr>
          <w:rStyle w:val="0pt"/>
          <w:b/>
        </w:rPr>
        <w:t>Задачи:</w:t>
      </w:r>
    </w:p>
    <w:p w:rsidR="00D573D8" w:rsidRPr="00FA68A9" w:rsidRDefault="00D573D8" w:rsidP="00D573D8">
      <w:pPr>
        <w:pStyle w:val="a5"/>
        <w:shd w:val="clear" w:color="auto" w:fill="auto"/>
        <w:spacing w:line="240" w:lineRule="auto"/>
        <w:ind w:left="-567" w:right="-142" w:firstLine="0"/>
        <w:jc w:val="both"/>
        <w:rPr>
          <w:i/>
        </w:rPr>
      </w:pPr>
      <w:r w:rsidRPr="00FA68A9">
        <w:rPr>
          <w:rStyle w:val="0pt"/>
          <w:i/>
        </w:rPr>
        <w:t xml:space="preserve">Воспитательные </w:t>
      </w:r>
    </w:p>
    <w:p w:rsidR="00D573D8" w:rsidRDefault="00D573D8" w:rsidP="00D573D8">
      <w:pPr>
        <w:pStyle w:val="a5"/>
        <w:shd w:val="clear" w:color="auto" w:fill="auto"/>
        <w:tabs>
          <w:tab w:val="left" w:pos="1134"/>
          <w:tab w:val="left" w:pos="1776"/>
        </w:tabs>
        <w:spacing w:line="240" w:lineRule="auto"/>
        <w:ind w:left="-567" w:right="-142" w:firstLine="0"/>
        <w:jc w:val="both"/>
      </w:pPr>
      <w:r>
        <w:t>Достижение высокого уровня развития коллектива с развитой формой самоуправления.</w:t>
      </w:r>
    </w:p>
    <w:p w:rsidR="00D573D8" w:rsidRDefault="00D573D8" w:rsidP="00D573D8">
      <w:pPr>
        <w:pStyle w:val="a5"/>
        <w:shd w:val="clear" w:color="auto" w:fill="auto"/>
        <w:tabs>
          <w:tab w:val="left" w:pos="1134"/>
          <w:tab w:val="left" w:pos="1776"/>
        </w:tabs>
        <w:spacing w:line="240" w:lineRule="auto"/>
        <w:ind w:left="-567" w:right="-142" w:firstLine="0"/>
        <w:jc w:val="both"/>
      </w:pPr>
      <w:r>
        <w:t>Предупреждение правонарушений и профилактика зависимостей среди несовершеннолетних.</w:t>
      </w:r>
    </w:p>
    <w:p w:rsidR="00D573D8" w:rsidRDefault="00D573D8" w:rsidP="00D573D8">
      <w:pPr>
        <w:pStyle w:val="a5"/>
        <w:shd w:val="clear" w:color="auto" w:fill="auto"/>
        <w:tabs>
          <w:tab w:val="left" w:pos="1134"/>
          <w:tab w:val="left" w:pos="1790"/>
        </w:tabs>
        <w:spacing w:line="240" w:lineRule="auto"/>
        <w:ind w:left="-567" w:right="-142" w:firstLine="0"/>
        <w:jc w:val="both"/>
      </w:pPr>
      <w:r>
        <w:t>Пропаганда здорового образа жизни.</w:t>
      </w:r>
    </w:p>
    <w:p w:rsidR="00D573D8" w:rsidRDefault="00D573D8" w:rsidP="00D573D8">
      <w:pPr>
        <w:pStyle w:val="a5"/>
        <w:shd w:val="clear" w:color="auto" w:fill="auto"/>
        <w:spacing w:line="240" w:lineRule="auto"/>
        <w:ind w:left="-567" w:right="-142" w:firstLine="0"/>
        <w:jc w:val="both"/>
      </w:pPr>
      <w:r>
        <w:t>Создание и сплочение творческого коллектива.</w:t>
      </w:r>
    </w:p>
    <w:p w:rsidR="00D573D8" w:rsidRPr="00D573D8" w:rsidRDefault="00D573D8" w:rsidP="00D573D8">
      <w:pPr>
        <w:pStyle w:val="a5"/>
        <w:shd w:val="clear" w:color="auto" w:fill="auto"/>
        <w:spacing w:line="240" w:lineRule="auto"/>
        <w:ind w:left="-567" w:right="-142" w:firstLine="0"/>
        <w:jc w:val="both"/>
        <w:rPr>
          <w:rStyle w:val="0pt"/>
          <w:i/>
          <w:u w:val="none"/>
        </w:rPr>
      </w:pPr>
      <w:r w:rsidRPr="00D573D8">
        <w:rPr>
          <w:rStyle w:val="0pt"/>
          <w:i/>
          <w:u w:val="none"/>
        </w:rPr>
        <w:t>Обучающие</w:t>
      </w:r>
    </w:p>
    <w:p w:rsidR="00D573D8" w:rsidRPr="00D573D8" w:rsidRDefault="00D573D8" w:rsidP="00D573D8">
      <w:pPr>
        <w:pStyle w:val="a5"/>
        <w:shd w:val="clear" w:color="auto" w:fill="auto"/>
        <w:spacing w:line="240" w:lineRule="auto"/>
        <w:ind w:left="-567" w:right="-142" w:firstLine="0"/>
        <w:jc w:val="both"/>
        <w:rPr>
          <w:rStyle w:val="0pt"/>
          <w:u w:val="none"/>
        </w:rPr>
      </w:pPr>
      <w:r w:rsidRPr="00D573D8">
        <w:rPr>
          <w:rStyle w:val="0pt"/>
          <w:u w:val="none"/>
        </w:rPr>
        <w:t>Овладение знаниями, умениями и навыками для реализации своих способностей в студиях клуба.</w:t>
      </w:r>
    </w:p>
    <w:p w:rsidR="00D573D8" w:rsidRPr="00D573D8" w:rsidRDefault="00D573D8" w:rsidP="00D573D8">
      <w:pPr>
        <w:pStyle w:val="a5"/>
        <w:shd w:val="clear" w:color="auto" w:fill="auto"/>
        <w:spacing w:line="240" w:lineRule="auto"/>
        <w:ind w:left="-567" w:right="-142" w:firstLine="0"/>
        <w:jc w:val="both"/>
        <w:rPr>
          <w:rStyle w:val="0pt"/>
          <w:u w:val="none"/>
        </w:rPr>
      </w:pPr>
      <w:r w:rsidRPr="00D573D8">
        <w:rPr>
          <w:rStyle w:val="0pt"/>
          <w:u w:val="none"/>
        </w:rPr>
        <w:t>Знакомство с разнообразными видами искусства</w:t>
      </w:r>
      <w:r w:rsidR="00A67B47">
        <w:rPr>
          <w:rStyle w:val="0pt"/>
          <w:u w:val="none"/>
        </w:rPr>
        <w:t xml:space="preserve"> (вокал, хореография, инструментальное исполнительство, поэзия)</w:t>
      </w:r>
      <w:r w:rsidRPr="00D573D8">
        <w:rPr>
          <w:rStyle w:val="0pt"/>
          <w:u w:val="none"/>
        </w:rPr>
        <w:t xml:space="preserve">. </w:t>
      </w:r>
    </w:p>
    <w:p w:rsidR="00D573D8" w:rsidRPr="00D573D8" w:rsidRDefault="00D573D8" w:rsidP="00D573D8">
      <w:pPr>
        <w:pStyle w:val="a5"/>
        <w:shd w:val="clear" w:color="auto" w:fill="auto"/>
        <w:spacing w:line="240" w:lineRule="auto"/>
        <w:ind w:left="-567" w:right="-142" w:firstLine="0"/>
        <w:jc w:val="both"/>
        <w:rPr>
          <w:rStyle w:val="0pt"/>
          <w:u w:val="none"/>
        </w:rPr>
      </w:pPr>
      <w:r w:rsidRPr="00D573D8">
        <w:rPr>
          <w:rStyle w:val="0pt"/>
          <w:u w:val="none"/>
        </w:rPr>
        <w:t>Обучение основам музыкального творчества.</w:t>
      </w:r>
    </w:p>
    <w:p w:rsidR="00D573D8" w:rsidRPr="00D573D8" w:rsidRDefault="00D573D8" w:rsidP="00D573D8">
      <w:pPr>
        <w:pStyle w:val="a5"/>
        <w:shd w:val="clear" w:color="auto" w:fill="auto"/>
        <w:spacing w:line="240" w:lineRule="auto"/>
        <w:ind w:left="-567" w:right="-142" w:firstLine="0"/>
        <w:jc w:val="both"/>
        <w:rPr>
          <w:spacing w:val="10"/>
        </w:rPr>
      </w:pPr>
      <w:r w:rsidRPr="00D573D8">
        <w:rPr>
          <w:rStyle w:val="0pt"/>
          <w:u w:val="none"/>
        </w:rPr>
        <w:t xml:space="preserve">Обучение игре в ансамбле, навыкам коллективного </w:t>
      </w:r>
      <w:proofErr w:type="spellStart"/>
      <w:r w:rsidRPr="00D573D8">
        <w:rPr>
          <w:rStyle w:val="0pt"/>
          <w:u w:val="none"/>
        </w:rPr>
        <w:t>музицирования</w:t>
      </w:r>
      <w:proofErr w:type="spellEnd"/>
      <w:r w:rsidRPr="00D573D8">
        <w:rPr>
          <w:rStyle w:val="0pt"/>
          <w:u w:val="none"/>
        </w:rPr>
        <w:t xml:space="preserve"> и творчества.</w:t>
      </w:r>
    </w:p>
    <w:p w:rsidR="00D573D8" w:rsidRPr="00FA68A9" w:rsidRDefault="00D573D8" w:rsidP="00D573D8">
      <w:pPr>
        <w:pStyle w:val="a5"/>
        <w:shd w:val="clear" w:color="auto" w:fill="auto"/>
        <w:tabs>
          <w:tab w:val="left" w:pos="1134"/>
          <w:tab w:val="left" w:pos="1781"/>
        </w:tabs>
        <w:spacing w:line="240" w:lineRule="auto"/>
        <w:ind w:left="-567" w:right="-143" w:firstLine="0"/>
        <w:jc w:val="both"/>
        <w:rPr>
          <w:i/>
          <w:u w:val="single"/>
        </w:rPr>
      </w:pPr>
      <w:r w:rsidRPr="00FA68A9">
        <w:rPr>
          <w:i/>
          <w:u w:val="single"/>
        </w:rPr>
        <w:t xml:space="preserve">Развивающие </w:t>
      </w:r>
    </w:p>
    <w:p w:rsidR="00D573D8" w:rsidRDefault="00D573D8" w:rsidP="00D573D8">
      <w:pPr>
        <w:pStyle w:val="a5"/>
        <w:shd w:val="clear" w:color="auto" w:fill="auto"/>
        <w:tabs>
          <w:tab w:val="left" w:pos="0"/>
        </w:tabs>
        <w:spacing w:line="240" w:lineRule="auto"/>
        <w:ind w:left="-567" w:right="-143" w:firstLine="0"/>
        <w:jc w:val="both"/>
      </w:pPr>
      <w:proofErr w:type="gramStart"/>
      <w:r>
        <w:t>Развитие универсальных компетенций «гибких навыков»</w:t>
      </w:r>
      <w:r w:rsidRPr="00166D3B">
        <w:t xml:space="preserve">, </w:t>
      </w:r>
      <w:r>
        <w:t>личных качеств</w:t>
      </w:r>
      <w:r w:rsidRPr="00166D3B">
        <w:t xml:space="preserve">, </w:t>
      </w:r>
      <w:r>
        <w:t>зависящих</w:t>
      </w:r>
      <w:r w:rsidRPr="00166D3B">
        <w:t xml:space="preserve"> от характера</w:t>
      </w:r>
      <w:r>
        <w:t xml:space="preserve">   и приобретаемым</w:t>
      </w:r>
      <w:r w:rsidRPr="00166D3B">
        <w:t xml:space="preserve"> с личным опытом</w:t>
      </w:r>
      <w:r w:rsidRPr="00FA68A9">
        <w:t xml:space="preserve"> </w:t>
      </w:r>
      <w:r>
        <w:t>для проявления своей индивидуальности.</w:t>
      </w:r>
      <w:proofErr w:type="gramEnd"/>
    </w:p>
    <w:p w:rsidR="00D573D8" w:rsidRDefault="00D573D8" w:rsidP="00D573D8">
      <w:pPr>
        <w:pStyle w:val="a5"/>
        <w:shd w:val="clear" w:color="auto" w:fill="auto"/>
        <w:tabs>
          <w:tab w:val="left" w:pos="0"/>
        </w:tabs>
        <w:spacing w:line="240" w:lineRule="auto"/>
        <w:ind w:left="-567" w:right="-143" w:firstLine="0"/>
        <w:jc w:val="both"/>
      </w:pPr>
      <w:r>
        <w:t>Создание условий для социального, культурного и профессионального самоопределения, интеграции в системе мировой и отечественной культур.</w:t>
      </w:r>
    </w:p>
    <w:p w:rsidR="00D573D8" w:rsidRPr="00B74FCA" w:rsidRDefault="00D573D8" w:rsidP="00CB7117">
      <w:pPr>
        <w:pStyle w:val="a5"/>
        <w:shd w:val="clear" w:color="auto" w:fill="auto"/>
        <w:tabs>
          <w:tab w:val="left" w:pos="0"/>
        </w:tabs>
        <w:spacing w:line="240" w:lineRule="auto"/>
        <w:ind w:left="-567" w:right="-143" w:firstLine="0"/>
        <w:jc w:val="both"/>
        <w:rPr>
          <w:bCs/>
        </w:rPr>
      </w:pPr>
      <w:r>
        <w:t>Развитие мотивации личности подростка к познанию и творчеству, формирование его художественного вкуса.</w:t>
      </w:r>
      <w:r w:rsidR="00CB7117">
        <w:t xml:space="preserve">  </w:t>
      </w:r>
    </w:p>
    <w:p w:rsidR="00D573D8" w:rsidRPr="000870E6" w:rsidRDefault="00D573D8" w:rsidP="00D573D8">
      <w:pPr>
        <w:shd w:val="clear" w:color="auto" w:fill="FFFFFF"/>
        <w:spacing w:line="250" w:lineRule="atLeast"/>
        <w:ind w:left="-567" w:right="-143" w:firstLine="708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4FCA">
        <w:rPr>
          <w:rFonts w:ascii="Times New Roman" w:hAnsi="Times New Roman" w:cs="Times New Roman"/>
          <w:sz w:val="28"/>
          <w:szCs w:val="28"/>
        </w:rPr>
        <w:t>Программа имеет комплексный характер, способствует интеграции общего и дополнительного образования, деятельности в сфере образования и культуры, взаимодействия с социальными партнёрами, творческой общественностью.</w:t>
      </w:r>
      <w:r w:rsidRPr="00B74FC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Свойство </w:t>
      </w:r>
      <w:proofErr w:type="spellStart"/>
      <w:r w:rsidRPr="00CB7117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прогностичности</w:t>
      </w:r>
      <w:proofErr w:type="spellEnd"/>
      <w:r w:rsidRPr="00CB7117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 xml:space="preserve">  </w:t>
      </w:r>
      <w:r w:rsidRPr="00B74FC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отражено  в своих целях и планируемых действиях, то есть программа соответствует изменяющимся условиям, в которых она будет </w:t>
      </w:r>
      <w:r w:rsidRPr="00B74FC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 xml:space="preserve">реализована и поэтому имеет  </w:t>
      </w:r>
      <w:r w:rsidRPr="00C03472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модульную </w:t>
      </w:r>
      <w:r w:rsidRPr="00B74FC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структуру.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Включает результаты осмысления собственного </w:t>
      </w:r>
      <w:hyperlink r:id="rId6" w:history="1">
        <w:r w:rsidRPr="0046761C">
          <w:rPr>
            <w:rStyle w:val="a8"/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педагогического опыта</w:t>
        </w:r>
      </w:hyperlink>
    </w:p>
    <w:p w:rsidR="00D573D8" w:rsidRPr="00956AD3" w:rsidRDefault="00D573D8" w:rsidP="00D573D8">
      <w:pPr>
        <w:pStyle w:val="a5"/>
        <w:shd w:val="clear" w:color="auto" w:fill="auto"/>
        <w:spacing w:line="240" w:lineRule="auto"/>
        <w:ind w:left="-567" w:right="-143" w:firstLine="740"/>
        <w:jc w:val="both"/>
      </w:pPr>
      <w:proofErr w:type="gramStart"/>
      <w:r>
        <w:t xml:space="preserve">Программа отличается </w:t>
      </w:r>
      <w:r w:rsidRPr="00582F0A">
        <w:rPr>
          <w:b/>
        </w:rPr>
        <w:t>новизной</w:t>
      </w:r>
      <w:r>
        <w:t xml:space="preserve">,  опирающейся на понимание приоритетности воспитательной работы, направленной на поиск эффективных технологий противодействия росту асоциальных явлений среди детей и подростков, способных сформировать такие поведенческие модели, которые бы позволили им наиболее полно проявить свои качества и реализовать себя в социально - нормированных формах поведения </w:t>
      </w:r>
      <w:r w:rsidRPr="00956AD3">
        <w:t>(</w:t>
      </w:r>
      <w:r>
        <w:t xml:space="preserve">строгая иерархия и соблюдение норм в системе самоуправления, </w:t>
      </w:r>
      <w:hyperlink r:id="rId7" w:history="1">
        <w:r w:rsidRPr="00CB2CC0">
          <w:rPr>
            <w:rStyle w:val="a8"/>
          </w:rPr>
          <w:t>методика «равный – равному</w:t>
        </w:r>
        <w:r w:rsidR="00CB2CC0" w:rsidRPr="00CB2CC0">
          <w:rPr>
            <w:rStyle w:val="a8"/>
          </w:rPr>
          <w:t>»</w:t>
        </w:r>
        <w:r w:rsidRPr="00CB2CC0">
          <w:rPr>
            <w:rStyle w:val="a8"/>
          </w:rPr>
          <w:t>).</w:t>
        </w:r>
      </w:hyperlink>
      <w:r w:rsidRPr="00956AD3">
        <w:t xml:space="preserve"> </w:t>
      </w:r>
      <w:proofErr w:type="gramEnd"/>
    </w:p>
    <w:p w:rsidR="00D573D8" w:rsidRDefault="00D573D8" w:rsidP="00D573D8">
      <w:pPr>
        <w:pStyle w:val="a5"/>
        <w:shd w:val="clear" w:color="auto" w:fill="auto"/>
        <w:tabs>
          <w:tab w:val="left" w:pos="0"/>
          <w:tab w:val="left" w:pos="851"/>
        </w:tabs>
        <w:spacing w:line="240" w:lineRule="auto"/>
        <w:ind w:left="-567" w:right="-143" w:firstLine="0"/>
        <w:jc w:val="both"/>
      </w:pPr>
      <w:r w:rsidRPr="00D464EC">
        <w:rPr>
          <w:b/>
        </w:rPr>
        <w:t>Актуальность.</w:t>
      </w:r>
      <w:r w:rsidRPr="00D464EC">
        <w:t xml:space="preserve"> </w:t>
      </w:r>
      <w:r>
        <w:t xml:space="preserve">В соответствии с социальным заказом муниципального образования о занятости подростков, анализе социальных проблем. Клуб создает перспективы для работы с разновозрастными </w:t>
      </w:r>
      <w:r w:rsidRPr="00F4774E">
        <w:t>детскими объединениями, с социально незащищенными детьми, молодежью "гр</w:t>
      </w:r>
      <w:r>
        <w:t>уппы риска", детей с родителями</w:t>
      </w:r>
      <w:r w:rsidRPr="00F4774E">
        <w:t>.  Актуальность работы клуба определяется запросом со сторо</w:t>
      </w:r>
      <w:r>
        <w:t>ны родителей и самих подростков.</w:t>
      </w:r>
      <w:r w:rsidRPr="00F4774E">
        <w:t xml:space="preserve"> </w:t>
      </w:r>
      <w:r w:rsidRPr="006616A5">
        <w:t xml:space="preserve">Коммуникативная направленность обучения даёт учащимся возможность общаться в процессе создания </w:t>
      </w:r>
      <w:r>
        <w:t xml:space="preserve">творческих </w:t>
      </w:r>
      <w:r w:rsidRPr="006616A5">
        <w:t xml:space="preserve">продуктов, а </w:t>
      </w:r>
      <w:proofErr w:type="spellStart"/>
      <w:r w:rsidRPr="006616A5">
        <w:t>деятельностный</w:t>
      </w:r>
      <w:proofErr w:type="spellEnd"/>
      <w:r w:rsidRPr="006616A5">
        <w:t xml:space="preserve"> характер обучения позволяет каждому научиться работать индивидуально и в коллективе</w:t>
      </w:r>
      <w:r>
        <w:t>, развивая «гибкие навыки</w:t>
      </w:r>
      <w:r w:rsidRPr="006616A5">
        <w:t xml:space="preserve">» (таких как коммуникабельность, организованность, умение работать в команде, критическое мышление, </w:t>
      </w:r>
      <w:proofErr w:type="spellStart"/>
      <w:r w:rsidRPr="006616A5">
        <w:t>креативность</w:t>
      </w:r>
      <w:proofErr w:type="spellEnd"/>
      <w:r w:rsidRPr="006616A5">
        <w:t>), необходимых любому специалисту XXI века</w:t>
      </w:r>
      <w:r>
        <w:t>.</w:t>
      </w:r>
      <w:r w:rsidRPr="006616A5">
        <w:t xml:space="preserve"> </w:t>
      </w:r>
      <w:r w:rsidRPr="00B667E7">
        <w:rPr>
          <w:b/>
        </w:rPr>
        <w:t>Педагогическая целесообразность.</w:t>
      </w:r>
      <w:r>
        <w:t xml:space="preserve"> </w:t>
      </w:r>
      <w:r w:rsidRPr="001C4E49">
        <w:t>Программа создаёт уникальные социально - педагогические возможности по развитию творческих способностей обучающихся в области  художественно-эстетической,</w:t>
      </w:r>
      <w:r>
        <w:t xml:space="preserve"> </w:t>
      </w:r>
      <w:r w:rsidRPr="001C4E49">
        <w:t>физкультурно-спортивной,</w:t>
      </w:r>
      <w:r>
        <w:t xml:space="preserve"> </w:t>
      </w:r>
      <w:r w:rsidRPr="001C4E49">
        <w:t xml:space="preserve">военно-патриотической, социально-педагогической деятельности, предоставляя возможность саморазвития - как новичкам в музыке, так и уже получившим музыкальное образование. </w:t>
      </w:r>
    </w:p>
    <w:p w:rsidR="00D573D8" w:rsidRPr="00530B32" w:rsidRDefault="00D573D8" w:rsidP="0065784E">
      <w:pPr>
        <w:shd w:val="clear" w:color="auto" w:fill="FFFFFF"/>
        <w:spacing w:line="250" w:lineRule="atLeast"/>
        <w:ind w:left="-567" w:right="-143" w:firstLine="708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0B32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 xml:space="preserve">Рациональность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определяет</w:t>
      </w: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такие цели и способы их достижения, которые позволяют получить максимальный полезный результат.</w:t>
      </w:r>
      <w:r w:rsidR="006578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0B32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 xml:space="preserve">Реалистичность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программы обеспечивает свойство соответствия</w:t>
      </w: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между желаемым и возможным</w:t>
      </w:r>
      <w:r w:rsidR="006C6CA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(включая материально-технические, кадровые и другие возможности).</w:t>
      </w:r>
    </w:p>
    <w:p w:rsidR="00D573D8" w:rsidRPr="00530B32" w:rsidRDefault="00D573D8" w:rsidP="00D573D8">
      <w:pPr>
        <w:shd w:val="clear" w:color="auto" w:fill="FFFFFF"/>
        <w:spacing w:line="250" w:lineRule="atLeast"/>
        <w:ind w:left="-567" w:right="-143" w:firstLine="708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530B32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Целостность</w:t>
      </w:r>
      <w:r w:rsidRPr="0042135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выражена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полнотой</w:t>
      </w: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 согласованность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ю</w:t>
      </w: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действий всех участников педагогического процесса, направленных на достижение намеченной цели.</w:t>
      </w:r>
    </w:p>
    <w:p w:rsidR="00D573D8" w:rsidRPr="00E978E8" w:rsidRDefault="00D573D8" w:rsidP="00D573D8">
      <w:pPr>
        <w:shd w:val="clear" w:color="auto" w:fill="FFFFFF"/>
        <w:spacing w:line="250" w:lineRule="atLeast"/>
        <w:ind w:left="-567" w:right="-143" w:firstLine="708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2135A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Проработанность</w:t>
      </w:r>
      <w:r w:rsidRPr="00E978E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разделов Программы, путей реализации позволяет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определять показатели</w:t>
      </w:r>
      <w:r w:rsidRPr="00E978E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 критерии выполнения, исследовать и анализировать деятельность. </w:t>
      </w:r>
    </w:p>
    <w:p w:rsidR="00D573D8" w:rsidRDefault="00D573D8" w:rsidP="00D573D8">
      <w:pPr>
        <w:pStyle w:val="Default"/>
        <w:ind w:left="-567" w:right="-143" w:firstLine="424"/>
        <w:jc w:val="both"/>
        <w:rPr>
          <w:color w:val="auto"/>
          <w:sz w:val="28"/>
          <w:szCs w:val="28"/>
        </w:rPr>
      </w:pPr>
      <w:r w:rsidRPr="00E978E8">
        <w:rPr>
          <w:rFonts w:eastAsia="Times New Roman"/>
          <w:color w:val="auto"/>
          <w:sz w:val="28"/>
          <w:szCs w:val="28"/>
          <w:bdr w:val="none" w:sz="0" w:space="0" w:color="auto" w:frame="1"/>
          <w:lang w:eastAsia="ru-RU"/>
        </w:rPr>
        <w:t xml:space="preserve">Программа </w:t>
      </w:r>
      <w:r w:rsidRPr="000A6846">
        <w:rPr>
          <w:rFonts w:eastAsia="Times New Roman"/>
          <w:b/>
          <w:color w:val="auto"/>
          <w:sz w:val="28"/>
          <w:szCs w:val="28"/>
          <w:u w:val="single"/>
          <w:bdr w:val="none" w:sz="0" w:space="0" w:color="auto" w:frame="1"/>
          <w:lang w:eastAsia="ru-RU"/>
        </w:rPr>
        <w:t>управляема</w:t>
      </w:r>
      <w:r w:rsidRPr="00E978E8">
        <w:rPr>
          <w:rFonts w:eastAsia="Times New Roman"/>
          <w:color w:val="auto"/>
          <w:sz w:val="28"/>
          <w:szCs w:val="28"/>
          <w:bdr w:val="none" w:sz="0" w:space="0" w:color="auto" w:frame="1"/>
          <w:lang w:eastAsia="ru-RU"/>
        </w:rPr>
        <w:t xml:space="preserve">  и</w:t>
      </w:r>
      <w:r w:rsidRPr="00E978E8">
        <w:rPr>
          <w:color w:val="auto"/>
          <w:sz w:val="28"/>
          <w:szCs w:val="28"/>
        </w:rPr>
        <w:t xml:space="preserve"> предполагает систему действий (м</w:t>
      </w:r>
      <w:r>
        <w:rPr>
          <w:color w:val="auto"/>
          <w:sz w:val="28"/>
          <w:szCs w:val="28"/>
        </w:rPr>
        <w:t>енеджмент) по реализации</w:t>
      </w:r>
      <w:r w:rsidRPr="00E978E8">
        <w:rPr>
          <w:color w:val="auto"/>
          <w:sz w:val="28"/>
          <w:szCs w:val="28"/>
        </w:rPr>
        <w:t xml:space="preserve">. На процесс реализации оказывает влияние: </w:t>
      </w:r>
    </w:p>
    <w:p w:rsidR="00D573D8" w:rsidRDefault="00D573D8" w:rsidP="00D573D8">
      <w:pPr>
        <w:pStyle w:val="Default"/>
        <w:ind w:left="-567" w:right="-143" w:firstLine="424"/>
        <w:jc w:val="both"/>
        <w:rPr>
          <w:color w:val="auto"/>
          <w:sz w:val="28"/>
          <w:szCs w:val="28"/>
        </w:rPr>
      </w:pPr>
      <w:r w:rsidRPr="00E978E8">
        <w:rPr>
          <w:color w:val="auto"/>
          <w:sz w:val="28"/>
          <w:szCs w:val="28"/>
        </w:rPr>
        <w:t>- стиль руководства</w:t>
      </w:r>
      <w:r>
        <w:rPr>
          <w:color w:val="auto"/>
          <w:sz w:val="28"/>
          <w:szCs w:val="28"/>
        </w:rPr>
        <w:t xml:space="preserve"> и системы самоуправления клуба «Авангард»</w:t>
      </w:r>
      <w:r w:rsidRPr="00E978E8">
        <w:rPr>
          <w:color w:val="auto"/>
          <w:sz w:val="28"/>
          <w:szCs w:val="28"/>
        </w:rPr>
        <w:t xml:space="preserve">: психологический климат и атмосфера в команде; </w:t>
      </w:r>
      <w:r>
        <w:rPr>
          <w:color w:val="auto"/>
          <w:sz w:val="28"/>
          <w:szCs w:val="28"/>
        </w:rPr>
        <w:t xml:space="preserve">  </w:t>
      </w:r>
    </w:p>
    <w:p w:rsidR="00D573D8" w:rsidRDefault="00D573D8" w:rsidP="00D573D8">
      <w:pPr>
        <w:pStyle w:val="Default"/>
        <w:ind w:left="-567" w:right="-143" w:firstLine="424"/>
        <w:jc w:val="both"/>
        <w:rPr>
          <w:color w:val="auto"/>
          <w:sz w:val="28"/>
          <w:szCs w:val="28"/>
        </w:rPr>
      </w:pPr>
      <w:r w:rsidRPr="00E978E8">
        <w:rPr>
          <w:color w:val="auto"/>
          <w:sz w:val="28"/>
          <w:szCs w:val="28"/>
        </w:rPr>
        <w:t xml:space="preserve">- взаимоотношения, распределение прав и обязанностей; </w:t>
      </w:r>
    </w:p>
    <w:p w:rsidR="00D573D8" w:rsidRDefault="00D573D8" w:rsidP="00D573D8">
      <w:pPr>
        <w:pStyle w:val="Default"/>
        <w:ind w:left="-567" w:right="-143" w:firstLine="424"/>
        <w:jc w:val="both"/>
        <w:rPr>
          <w:color w:val="auto"/>
          <w:sz w:val="28"/>
          <w:szCs w:val="28"/>
        </w:rPr>
      </w:pPr>
      <w:r w:rsidRPr="00E978E8">
        <w:rPr>
          <w:color w:val="auto"/>
          <w:sz w:val="28"/>
          <w:szCs w:val="28"/>
        </w:rPr>
        <w:t xml:space="preserve">- команда «мозгового центра» </w:t>
      </w:r>
      <w:proofErr w:type="gramStart"/>
      <w:r w:rsidRPr="00E978E8">
        <w:rPr>
          <w:color w:val="auto"/>
          <w:sz w:val="28"/>
          <w:szCs w:val="28"/>
        </w:rPr>
        <w:t>-</w:t>
      </w:r>
      <w:r>
        <w:rPr>
          <w:color w:val="auto"/>
          <w:sz w:val="28"/>
          <w:szCs w:val="28"/>
        </w:rPr>
        <w:t>р</w:t>
      </w:r>
      <w:proofErr w:type="gramEnd"/>
      <w:r>
        <w:rPr>
          <w:color w:val="auto"/>
          <w:sz w:val="28"/>
          <w:szCs w:val="28"/>
        </w:rPr>
        <w:t>уководитель клуба, Президент клуба и его помощники</w:t>
      </w:r>
      <w:r w:rsidRPr="00E978E8">
        <w:rPr>
          <w:color w:val="auto"/>
          <w:sz w:val="28"/>
          <w:szCs w:val="28"/>
        </w:rPr>
        <w:t xml:space="preserve">; </w:t>
      </w:r>
    </w:p>
    <w:p w:rsidR="00D573D8" w:rsidRDefault="00D573D8" w:rsidP="00D573D8">
      <w:pPr>
        <w:pStyle w:val="Default"/>
        <w:ind w:left="-567" w:right="-143" w:firstLine="424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-</w:t>
      </w:r>
      <w:r w:rsidRPr="00E978E8">
        <w:rPr>
          <w:color w:val="auto"/>
          <w:sz w:val="28"/>
          <w:szCs w:val="28"/>
        </w:rPr>
        <w:t xml:space="preserve">методы и средства коммуникации – достоверный и оперативный обмен информацией. </w:t>
      </w:r>
    </w:p>
    <w:p w:rsidR="00D573D8" w:rsidRPr="00E978E8" w:rsidRDefault="00D573D8" w:rsidP="00D573D8">
      <w:pPr>
        <w:pStyle w:val="Default"/>
        <w:ind w:left="-567" w:right="-143" w:firstLine="424"/>
        <w:jc w:val="both"/>
        <w:rPr>
          <w:color w:val="auto"/>
          <w:sz w:val="28"/>
          <w:szCs w:val="28"/>
        </w:rPr>
      </w:pPr>
      <w:r w:rsidRPr="00E978E8">
        <w:rPr>
          <w:color w:val="auto"/>
          <w:sz w:val="28"/>
          <w:szCs w:val="28"/>
        </w:rPr>
        <w:t>Т</w:t>
      </w:r>
      <w:r>
        <w:rPr>
          <w:color w:val="auto"/>
          <w:sz w:val="28"/>
          <w:szCs w:val="28"/>
        </w:rPr>
        <w:t>акже образовательная концепция п</w:t>
      </w:r>
      <w:r w:rsidRPr="00E978E8">
        <w:rPr>
          <w:color w:val="auto"/>
          <w:sz w:val="28"/>
          <w:szCs w:val="28"/>
        </w:rPr>
        <w:t xml:space="preserve">рограммы четко ставит вопрос об управлении качеством образования, где качество образования как основной </w:t>
      </w:r>
      <w:r w:rsidRPr="00E978E8">
        <w:rPr>
          <w:color w:val="auto"/>
          <w:sz w:val="28"/>
          <w:szCs w:val="28"/>
        </w:rPr>
        <w:lastRenderedPageBreak/>
        <w:t xml:space="preserve">результат учебно-воспитательной деятельности включает компоненты: </w:t>
      </w:r>
      <w:proofErr w:type="spellStart"/>
      <w:r w:rsidRPr="00E978E8">
        <w:rPr>
          <w:color w:val="auto"/>
          <w:sz w:val="28"/>
          <w:szCs w:val="28"/>
        </w:rPr>
        <w:t>обученность</w:t>
      </w:r>
      <w:proofErr w:type="spellEnd"/>
      <w:r w:rsidRPr="00E978E8">
        <w:rPr>
          <w:color w:val="auto"/>
          <w:sz w:val="28"/>
          <w:szCs w:val="28"/>
        </w:rPr>
        <w:t>, воспитанность, развитие всех сторон личности,</w:t>
      </w:r>
      <w:r>
        <w:rPr>
          <w:color w:val="auto"/>
          <w:sz w:val="28"/>
          <w:szCs w:val="28"/>
        </w:rPr>
        <w:t xml:space="preserve"> </w:t>
      </w:r>
      <w:r w:rsidRPr="00E978E8">
        <w:rPr>
          <w:color w:val="auto"/>
          <w:sz w:val="28"/>
          <w:szCs w:val="28"/>
        </w:rPr>
        <w:t>здоровье.</w:t>
      </w:r>
    </w:p>
    <w:p w:rsidR="00D573D8" w:rsidRPr="00530B32" w:rsidRDefault="00D573D8" w:rsidP="00D573D8">
      <w:pPr>
        <w:shd w:val="clear" w:color="auto" w:fill="FFFFFF"/>
        <w:spacing w:line="250" w:lineRule="atLeast"/>
        <w:ind w:left="-567" w:right="-143" w:firstLine="708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Программа </w:t>
      </w:r>
      <w:r w:rsidRPr="000A6846">
        <w:rPr>
          <w:rFonts w:ascii="Times New Roman" w:eastAsia="Times New Roman" w:hAnsi="Times New Roman" w:cs="Times New Roman"/>
          <w:b/>
          <w:sz w:val="28"/>
          <w:szCs w:val="28"/>
          <w:u w:val="single"/>
          <w:bdr w:val="none" w:sz="0" w:space="0" w:color="auto" w:frame="1"/>
          <w:lang w:eastAsia="ru-RU"/>
        </w:rPr>
        <w:t>контролируема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 </w:t>
      </w: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определяет промежуточные и конечные результаты, их соответствие промежуточным и конечным целям.</w:t>
      </w:r>
    </w:p>
    <w:p w:rsidR="00D573D8" w:rsidRPr="00E978E8" w:rsidRDefault="00D573D8" w:rsidP="00D573D8">
      <w:pPr>
        <w:shd w:val="clear" w:color="auto" w:fill="FFFFFF"/>
        <w:spacing w:line="250" w:lineRule="atLeast"/>
        <w:ind w:left="-567" w:right="-143" w:firstLine="708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Программа </w:t>
      </w:r>
      <w:r w:rsidRPr="000A6846">
        <w:rPr>
          <w:rFonts w:ascii="Times New Roman" w:eastAsia="Times New Roman" w:hAnsi="Times New Roman" w:cs="Times New Roman"/>
          <w:b/>
          <w:sz w:val="28"/>
          <w:szCs w:val="28"/>
          <w:u w:val="single"/>
          <w:bdr w:val="none" w:sz="0" w:space="0" w:color="auto" w:frame="1"/>
          <w:lang w:eastAsia="ru-RU"/>
        </w:rPr>
        <w:t>чувствительна к сбоям</w:t>
      </w:r>
      <w:r w:rsidRPr="000A6846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наделена свойствами обнаружения отклонений реального положения дел от </w:t>
      </w:r>
      <w:r w:rsidRPr="00E978E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уровня, предусмотренного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</w:t>
      </w: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рограммой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(может видоизменяться, включать в себя новые модули по запросам социума)</w:t>
      </w: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</w:t>
      </w:r>
    </w:p>
    <w:p w:rsidR="00D573D8" w:rsidRPr="00E978E8" w:rsidRDefault="00D573D8" w:rsidP="00D573D8">
      <w:pPr>
        <w:pStyle w:val="Default"/>
        <w:ind w:left="-567" w:right="-143" w:firstLine="708"/>
        <w:jc w:val="both"/>
        <w:rPr>
          <w:color w:val="auto"/>
          <w:sz w:val="28"/>
          <w:szCs w:val="28"/>
        </w:rPr>
      </w:pPr>
      <w:r w:rsidRPr="00E978E8">
        <w:rPr>
          <w:rFonts w:eastAsia="Times New Roman"/>
          <w:color w:val="auto"/>
          <w:sz w:val="28"/>
          <w:szCs w:val="28"/>
          <w:bdr w:val="none" w:sz="0" w:space="0" w:color="auto" w:frame="1"/>
          <w:lang w:eastAsia="ru-RU"/>
        </w:rPr>
        <w:t xml:space="preserve">Программа </w:t>
      </w:r>
      <w:r w:rsidRPr="000A6846">
        <w:rPr>
          <w:rFonts w:eastAsia="Times New Roman"/>
          <w:b/>
          <w:color w:val="auto"/>
          <w:sz w:val="28"/>
          <w:szCs w:val="28"/>
          <w:bdr w:val="none" w:sz="0" w:space="0" w:color="auto" w:frame="1"/>
          <w:lang w:eastAsia="ru-RU"/>
        </w:rPr>
        <w:t xml:space="preserve">открыта </w:t>
      </w:r>
      <w:r w:rsidRPr="00E978E8">
        <w:rPr>
          <w:rFonts w:eastAsia="Times New Roman"/>
          <w:color w:val="auto"/>
          <w:sz w:val="28"/>
          <w:szCs w:val="28"/>
          <w:bdr w:val="none" w:sz="0" w:space="0" w:color="auto" w:frame="1"/>
          <w:lang w:eastAsia="ru-RU"/>
        </w:rPr>
        <w:t xml:space="preserve"> и динамична, </w:t>
      </w:r>
      <w:r w:rsidRPr="00E978E8">
        <w:rPr>
          <w:color w:val="auto"/>
          <w:sz w:val="28"/>
          <w:szCs w:val="28"/>
        </w:rPr>
        <w:t xml:space="preserve">предполагает совместное творчество организаторов, педагогов, учащихся, </w:t>
      </w:r>
      <w:r>
        <w:rPr>
          <w:color w:val="auto"/>
          <w:sz w:val="28"/>
          <w:szCs w:val="28"/>
        </w:rPr>
        <w:t xml:space="preserve">родителей, </w:t>
      </w:r>
      <w:r w:rsidRPr="00E978E8">
        <w:rPr>
          <w:color w:val="auto"/>
          <w:sz w:val="28"/>
          <w:szCs w:val="28"/>
        </w:rPr>
        <w:t xml:space="preserve">социальных партнёров в определении целей, задач, стратегии. Находится в открытом доступе на сайте ЦДТ. </w:t>
      </w:r>
    </w:p>
    <w:p w:rsidR="00D573D8" w:rsidRPr="00530B32" w:rsidRDefault="00D573D8" w:rsidP="00D573D8">
      <w:pPr>
        <w:shd w:val="clear" w:color="auto" w:fill="FFFFFF"/>
        <w:spacing w:line="250" w:lineRule="atLeast"/>
        <w:ind w:left="-567" w:right="-143" w:firstLine="72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78E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Программа </w:t>
      </w:r>
      <w:r w:rsidRPr="000A6846">
        <w:rPr>
          <w:rFonts w:ascii="Times New Roman" w:eastAsia="Times New Roman" w:hAnsi="Times New Roman" w:cs="Times New Roman"/>
          <w:b/>
          <w:sz w:val="28"/>
          <w:szCs w:val="28"/>
          <w:u w:val="single"/>
          <w:bdr w:val="none" w:sz="0" w:space="0" w:color="auto" w:frame="1"/>
          <w:lang w:eastAsia="ru-RU"/>
        </w:rPr>
        <w:t>адекватна  по  нормативно-правовой основе</w:t>
      </w:r>
      <w:r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: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цели</w:t>
      </w: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программы и планируемы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 способы</w:t>
      </w: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их достижения </w:t>
      </w:r>
      <w:r w:rsidRPr="00E978E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соотносятся </w:t>
      </w: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 законодательством федерального, регионального и муниципального уровней.</w:t>
      </w:r>
    </w:p>
    <w:p w:rsidR="00D573D8" w:rsidRDefault="00D573D8" w:rsidP="00D573D8">
      <w:pPr>
        <w:shd w:val="clear" w:color="auto" w:fill="FFFFFF"/>
        <w:spacing w:line="250" w:lineRule="atLeast"/>
        <w:ind w:left="-567" w:right="-143" w:firstLine="720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</w:t>
      </w: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рограмма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имеет</w:t>
      </w: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0A6846">
        <w:rPr>
          <w:rFonts w:ascii="Times New Roman" w:eastAsia="Times New Roman" w:hAnsi="Times New Roman" w:cs="Times New Roman"/>
          <w:b/>
          <w:sz w:val="28"/>
          <w:szCs w:val="28"/>
          <w:u w:val="single"/>
          <w:bdr w:val="none" w:sz="0" w:space="0" w:color="auto" w:frame="1"/>
          <w:lang w:eastAsia="ru-RU"/>
        </w:rPr>
        <w:t>индивидуальность</w:t>
      </w:r>
      <w:r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 и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нацелена на ре</w:t>
      </w:r>
      <w:r w:rsidRPr="00E978E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шение специфических проблем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в клубе </w:t>
      </w: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при максимальном учете и отражении особенностей</w:t>
      </w:r>
      <w:r w:rsidRPr="00E978E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</w:t>
      </w: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запросов и потенциальных возможностей педагогического коллектива, с</w:t>
      </w:r>
      <w:r w:rsidRPr="00E978E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оциума и родителей учащихся</w:t>
      </w:r>
      <w:r w:rsidRPr="00530B3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</w:t>
      </w:r>
    </w:p>
    <w:p w:rsidR="00D573D8" w:rsidRPr="005B2911" w:rsidRDefault="00D573D8" w:rsidP="00D573D8">
      <w:pPr>
        <w:pStyle w:val="a5"/>
        <w:shd w:val="clear" w:color="auto" w:fill="auto"/>
        <w:spacing w:line="240" w:lineRule="auto"/>
        <w:ind w:left="-567" w:right="-143" w:firstLine="0"/>
        <w:jc w:val="both"/>
      </w:pPr>
      <w:r w:rsidRPr="009B2807">
        <w:rPr>
          <w:b/>
        </w:rPr>
        <w:t>Отличительная особенность программы</w:t>
      </w:r>
      <w:r w:rsidRPr="009B2807">
        <w:t xml:space="preserve">. </w:t>
      </w:r>
      <w:proofErr w:type="gramStart"/>
      <w:r w:rsidRPr="009B2807">
        <w:t>Ярко выраженный командный стиль  взаимодействия во всех студиях</w:t>
      </w:r>
      <w:r>
        <w:t xml:space="preserve"> на основе системы самоуправления.</w:t>
      </w:r>
      <w:r w:rsidRPr="009B2807">
        <w:t>. Акцент делается на коллектив - когда целью явл</w:t>
      </w:r>
      <w:r>
        <w:t xml:space="preserve">яется общий путь к одной цели - </w:t>
      </w:r>
      <w:r w:rsidRPr="009B2807">
        <w:t>создание творческой, духовной,  среды</w:t>
      </w:r>
      <w:r>
        <w:t xml:space="preserve"> сотрудничества и общения через </w:t>
      </w:r>
      <w:r w:rsidRPr="00810E5E">
        <w:rPr>
          <w:u w:val="single"/>
        </w:rPr>
        <w:t>модули «</w:t>
      </w:r>
      <w:proofErr w:type="spellStart"/>
      <w:r>
        <w:rPr>
          <w:u w:val="single"/>
        </w:rPr>
        <w:t>Воспитательно-досуговый</w:t>
      </w:r>
      <w:proofErr w:type="spellEnd"/>
      <w:r>
        <w:t xml:space="preserve">» (программа «Клубный час», система самоуправления) и </w:t>
      </w:r>
      <w:r w:rsidRPr="00810E5E">
        <w:rPr>
          <w:u w:val="single"/>
        </w:rPr>
        <w:t>«</w:t>
      </w:r>
      <w:r>
        <w:rPr>
          <w:u w:val="single"/>
        </w:rPr>
        <w:t>Образовательный</w:t>
      </w:r>
      <w:r w:rsidRPr="00810E5E">
        <w:rPr>
          <w:u w:val="single"/>
        </w:rPr>
        <w:t xml:space="preserve">» </w:t>
      </w:r>
      <w:r>
        <w:t>(программы студий «Серебряные струны», «Созвездие», «ВИА», «Студия современного танца «Брейк-данс», «Джаз-группа»).</w:t>
      </w:r>
      <w:proofErr w:type="gramEnd"/>
      <w:r w:rsidRPr="002114D6">
        <w:rPr>
          <w:rStyle w:val="a7"/>
          <w:b w:val="0"/>
          <w:color w:val="000000"/>
          <w:bdr w:val="none" w:sz="0" w:space="0" w:color="auto" w:frame="1"/>
          <w:shd w:val="clear" w:color="auto" w:fill="FFFFFF"/>
        </w:rPr>
        <w:t xml:space="preserve"> </w:t>
      </w:r>
      <w:proofErr w:type="gramStart"/>
      <w:r w:rsidRPr="00F37688">
        <w:rPr>
          <w:rStyle w:val="a7"/>
          <w:b w:val="0"/>
          <w:color w:val="000000"/>
          <w:bdr w:val="none" w:sz="0" w:space="0" w:color="auto" w:frame="1"/>
          <w:shd w:val="clear" w:color="auto" w:fill="FFFFFF"/>
        </w:rPr>
        <w:t>Продуманная и целенаправленно организованная деятельность клуба (усилиями педагога, коллектива, учреждения, села т. д.) как организованного общения в группе единомышленников, союзников, равных и самостоятельных позволяет в привлекательной, ненавязчивой форме утверждать (понимать и принимать для себя) ценности образования, здоровья, традиций и истории, ценность другого человека, личной свободы, мышления и т. д</w:t>
      </w:r>
      <w:r>
        <w:rPr>
          <w:rStyle w:val="a7"/>
          <w:b w:val="0"/>
          <w:color w:val="000000"/>
          <w:bdr w:val="none" w:sz="0" w:space="0" w:color="auto" w:frame="1"/>
          <w:shd w:val="clear" w:color="auto" w:fill="FFFFFF"/>
        </w:rPr>
        <w:t>.</w:t>
      </w:r>
      <w:r>
        <w:t>.</w:t>
      </w:r>
      <w:proofErr w:type="gramEnd"/>
    </w:p>
    <w:p w:rsidR="00D573D8" w:rsidRDefault="00D573D8" w:rsidP="00D573D8">
      <w:pPr>
        <w:pStyle w:val="a5"/>
        <w:shd w:val="clear" w:color="auto" w:fill="auto"/>
        <w:spacing w:line="240" w:lineRule="auto"/>
        <w:ind w:left="-567" w:right="-143" w:firstLine="0"/>
        <w:jc w:val="both"/>
      </w:pPr>
      <w:proofErr w:type="spellStart"/>
      <w:r w:rsidRPr="00AC1B7F">
        <w:rPr>
          <w:rStyle w:val="17pt"/>
          <w:b/>
          <w:sz w:val="28"/>
        </w:rPr>
        <w:t>Воспитательно-д</w:t>
      </w:r>
      <w:r w:rsidRPr="00AC1B7F">
        <w:rPr>
          <w:rStyle w:val="17pt1"/>
          <w:b/>
          <w:sz w:val="28"/>
        </w:rPr>
        <w:t>осуговый</w:t>
      </w:r>
      <w:proofErr w:type="spellEnd"/>
      <w:r w:rsidRPr="00AC1B7F">
        <w:rPr>
          <w:rStyle w:val="17pt1"/>
          <w:b/>
          <w:sz w:val="28"/>
        </w:rPr>
        <w:t xml:space="preserve"> модуль</w:t>
      </w:r>
      <w:r w:rsidRPr="00AC1B7F">
        <w:rPr>
          <w:sz w:val="18"/>
        </w:rPr>
        <w:t xml:space="preserve"> </w:t>
      </w:r>
      <w:r>
        <w:t>программы наполняет активн</w:t>
      </w:r>
      <w:proofErr w:type="gramStart"/>
      <w:r>
        <w:t>о-</w:t>
      </w:r>
      <w:proofErr w:type="gramEnd"/>
      <w:r>
        <w:t xml:space="preserve"> </w:t>
      </w:r>
      <w:proofErr w:type="spellStart"/>
      <w:r>
        <w:t>деятельностным</w:t>
      </w:r>
      <w:proofErr w:type="spellEnd"/>
      <w:r>
        <w:t>, эмоциональным и психологически комфортным содержанием свободное время личности и позволяет создать среду формирования культуры здорового образа жизни. Включает в себя следующие формы: самоуправление, клубный час, систему воспитательных мероприятий.</w:t>
      </w:r>
    </w:p>
    <w:p w:rsidR="00D573D8" w:rsidRPr="006B4F3B" w:rsidRDefault="00D573D8" w:rsidP="00D573D8">
      <w:pPr>
        <w:pStyle w:val="a5"/>
        <w:shd w:val="clear" w:color="auto" w:fill="auto"/>
        <w:spacing w:line="240" w:lineRule="auto"/>
        <w:ind w:left="-567" w:right="-143" w:firstLine="0"/>
        <w:jc w:val="both"/>
      </w:pPr>
      <w:r w:rsidRPr="00AC1B7F">
        <w:rPr>
          <w:rStyle w:val="17pt"/>
          <w:b/>
          <w:sz w:val="28"/>
        </w:rPr>
        <w:t>Обр</w:t>
      </w:r>
      <w:r w:rsidRPr="00AC1B7F">
        <w:rPr>
          <w:rStyle w:val="17pt1"/>
          <w:b/>
          <w:sz w:val="28"/>
        </w:rPr>
        <w:t>азовательный модуль</w:t>
      </w:r>
      <w:r w:rsidRPr="00AC1B7F">
        <w:rPr>
          <w:sz w:val="22"/>
        </w:rPr>
        <w:t xml:space="preserve"> </w:t>
      </w:r>
      <w:r>
        <w:t>предполагает формирование, развитие  и практическое применение музыкальных, творческих способностей</w:t>
      </w:r>
      <w:r w:rsidR="00CB7117">
        <w:t xml:space="preserve"> посредством программ студий</w:t>
      </w:r>
      <w:r w:rsidR="006B4F3B" w:rsidRPr="006B4F3B">
        <w:t>.</w:t>
      </w:r>
    </w:p>
    <w:p w:rsidR="002C63D7" w:rsidRDefault="00D573D8" w:rsidP="002C63D7">
      <w:pPr>
        <w:pStyle w:val="a5"/>
        <w:shd w:val="clear" w:color="auto" w:fill="auto"/>
        <w:spacing w:line="240" w:lineRule="auto"/>
        <w:ind w:left="-567" w:right="-143" w:firstLine="0"/>
        <w:jc w:val="both"/>
      </w:pPr>
      <w:r>
        <w:t xml:space="preserve">Социальная значимость программы состоит в создании условий для формирования социально-активной личности, готовой инициировать, создавать и реализовывать собственные социально-значимые проекты. Тематика и выбор конкретного вида деятельности остаётся за автором-подростком, что позволяет быть интересным в первую очередь молодёжно-подростковой аудитории. </w:t>
      </w:r>
    </w:p>
    <w:p w:rsidR="00D573D8" w:rsidRDefault="00D573D8" w:rsidP="002C63D7">
      <w:pPr>
        <w:pStyle w:val="a5"/>
        <w:shd w:val="clear" w:color="auto" w:fill="auto"/>
        <w:spacing w:line="240" w:lineRule="auto"/>
        <w:ind w:left="-567" w:right="-143" w:firstLine="0"/>
        <w:jc w:val="both"/>
      </w:pPr>
      <w:r>
        <w:rPr>
          <w:rStyle w:val="a6"/>
        </w:rPr>
        <w:t>Выпускник</w:t>
      </w:r>
      <w:r>
        <w:t xml:space="preserve"> клуба – это носитель определенной суммы знаний, умений</w:t>
      </w:r>
      <w:r>
        <w:rPr>
          <w:rStyle w:val="Georgia2"/>
        </w:rPr>
        <w:t xml:space="preserve"> и</w:t>
      </w:r>
      <w:r>
        <w:t xml:space="preserve"> навыков, умеющий работать в творческом коллективе, свободная, толерантная, демократически ориентированная личность, имеющая положительную мотивацию к обучению и труду, подготовленная к жизненному самоопределению, имеющая </w:t>
      </w:r>
      <w:r>
        <w:lastRenderedPageBreak/>
        <w:t xml:space="preserve">необходимые, социальные знания и умения, готовая к позитивным действиям в социуме, обладающая мыслительными, </w:t>
      </w:r>
      <w:proofErr w:type="spellStart"/>
      <w:r>
        <w:t>социодинамическими</w:t>
      </w:r>
      <w:proofErr w:type="spellEnd"/>
      <w:r>
        <w:t xml:space="preserve">, психическими, </w:t>
      </w:r>
      <w:proofErr w:type="spellStart"/>
      <w:r>
        <w:t>субкультурными</w:t>
      </w:r>
      <w:proofErr w:type="spellEnd"/>
      <w:r>
        <w:t xml:space="preserve"> качествами личности.</w:t>
      </w:r>
      <w:r>
        <w:tab/>
      </w:r>
    </w:p>
    <w:p w:rsidR="00D573D8" w:rsidRDefault="00D573D8" w:rsidP="00D573D8">
      <w:pPr>
        <w:pStyle w:val="a5"/>
        <w:shd w:val="clear" w:color="auto" w:fill="auto"/>
        <w:spacing w:line="240" w:lineRule="auto"/>
        <w:ind w:left="-567" w:right="-143" w:firstLine="0"/>
        <w:jc w:val="both"/>
        <w:rPr>
          <w:color w:val="000000"/>
          <w:szCs w:val="18"/>
        </w:rPr>
      </w:pPr>
      <w:proofErr w:type="gramStart"/>
      <w:r w:rsidRPr="00191503">
        <w:rPr>
          <w:b/>
        </w:rPr>
        <w:t>Отслеживание результатов освоения  программы</w:t>
      </w:r>
      <w:r w:rsidRPr="006616A5">
        <w:t xml:space="preserve"> осуществляется с помощью: диагностики сформированных предметных, метапредметных компетенций и личностных результатов учащихся в процессе демонстрации практичес</w:t>
      </w:r>
      <w:r>
        <w:t xml:space="preserve">ких знаний и умений на занятиях, концертах, фестивалях, </w:t>
      </w:r>
      <w:proofErr w:type="spellStart"/>
      <w:r>
        <w:t>квестах</w:t>
      </w:r>
      <w:proofErr w:type="spellEnd"/>
      <w:r>
        <w:t xml:space="preserve"> и</w:t>
      </w:r>
      <w:r w:rsidR="00775DED">
        <w:t xml:space="preserve"> </w:t>
      </w:r>
      <w:r>
        <w:t xml:space="preserve">т.д.; </w:t>
      </w:r>
      <w:r w:rsidRPr="006616A5">
        <w:t xml:space="preserve"> индивидуальных бесед, опросов; выполнении самостоятельных работ; защиты и реализации проектов; определения рейтинга участия в муниципальных, региональных, федеральных и международных конкурсах и акциях.</w:t>
      </w:r>
      <w:proofErr w:type="gramEnd"/>
      <w:r w:rsidRPr="006616A5">
        <w:t xml:space="preserve"> Сформированные при </w:t>
      </w:r>
      <w:proofErr w:type="gramStart"/>
      <w:r w:rsidRPr="006616A5">
        <w:t>обучении по программе</w:t>
      </w:r>
      <w:proofErr w:type="gramEnd"/>
      <w:r w:rsidRPr="006616A5">
        <w:t xml:space="preserve"> навыки помогут учащимся и в учебе, и в выборе дальнейшей профессиональной деятельности</w:t>
      </w:r>
      <w:r w:rsidR="00596BAB">
        <w:t>,</w:t>
      </w:r>
      <w:r w:rsidRPr="006616A5">
        <w:t xml:space="preserve"> станут тем арсеналом, который будет способствовать </w:t>
      </w:r>
      <w:r>
        <w:t xml:space="preserve">активной творческой деятельности в ВУЗах и </w:t>
      </w:r>
      <w:proofErr w:type="spellStart"/>
      <w:r>
        <w:t>ССУЗах</w:t>
      </w:r>
      <w:proofErr w:type="spellEnd"/>
      <w:r>
        <w:t xml:space="preserve"> различной направленности. </w:t>
      </w:r>
      <w:r>
        <w:rPr>
          <w:b/>
          <w:color w:val="000000"/>
          <w:szCs w:val="18"/>
        </w:rPr>
        <w:t>Ф</w:t>
      </w:r>
      <w:r w:rsidRPr="00E931ED">
        <w:rPr>
          <w:b/>
          <w:color w:val="000000"/>
          <w:szCs w:val="18"/>
        </w:rPr>
        <w:t>ормы подведения итогов реализации программы</w:t>
      </w:r>
      <w:r>
        <w:rPr>
          <w:rFonts w:ascii="Arial" w:hAnsi="Arial" w:cs="Arial"/>
          <w:color w:val="000000"/>
          <w:szCs w:val="18"/>
        </w:rPr>
        <w:t xml:space="preserve">: </w:t>
      </w:r>
      <w:r w:rsidRPr="00251EF5">
        <w:rPr>
          <w:color w:val="000000"/>
          <w:szCs w:val="18"/>
        </w:rPr>
        <w:t>концерты,</w:t>
      </w:r>
      <w:r>
        <w:rPr>
          <w:rFonts w:ascii="Arial" w:hAnsi="Arial" w:cs="Arial"/>
          <w:color w:val="000000"/>
          <w:szCs w:val="18"/>
        </w:rPr>
        <w:t xml:space="preserve">  </w:t>
      </w:r>
      <w:r w:rsidRPr="00E25016">
        <w:rPr>
          <w:color w:val="000000"/>
          <w:szCs w:val="18"/>
        </w:rPr>
        <w:t>в</w:t>
      </w:r>
      <w:r>
        <w:rPr>
          <w:color w:val="000000"/>
          <w:szCs w:val="18"/>
        </w:rPr>
        <w:t>ыставки, фестивали</w:t>
      </w:r>
      <w:r w:rsidRPr="00E25016">
        <w:rPr>
          <w:color w:val="000000"/>
          <w:szCs w:val="18"/>
        </w:rPr>
        <w:t>,</w:t>
      </w:r>
      <w:r>
        <w:rPr>
          <w:color w:val="000000"/>
          <w:szCs w:val="18"/>
        </w:rPr>
        <w:t xml:space="preserve"> конкурсы исполнительского мастерства, сольные концерты, творческие работы учащихся, их достижения в отдельных видах искусства и культуры, результаты тестов на определение уровня творческих способностей, ценностных ориентаций и нравственной позиции, процент поступления в ВУЗы по профилю</w:t>
      </w:r>
      <w:r w:rsidR="00596BAB">
        <w:rPr>
          <w:color w:val="000000"/>
          <w:szCs w:val="18"/>
        </w:rPr>
        <w:t>,</w:t>
      </w:r>
      <w:r>
        <w:rPr>
          <w:color w:val="000000"/>
          <w:szCs w:val="18"/>
        </w:rPr>
        <w:t xml:space="preserve">  диагностика</w:t>
      </w:r>
      <w:r w:rsidR="00775DED">
        <w:rPr>
          <w:color w:val="000000"/>
          <w:szCs w:val="18"/>
        </w:rPr>
        <w:t>.</w:t>
      </w:r>
    </w:p>
    <w:p w:rsidR="00D573D8" w:rsidRPr="002978E2" w:rsidRDefault="00D573D8" w:rsidP="00775DED">
      <w:pPr>
        <w:pStyle w:val="a5"/>
        <w:shd w:val="clear" w:color="auto" w:fill="auto"/>
        <w:spacing w:line="240" w:lineRule="auto"/>
        <w:ind w:left="-567" w:right="-143" w:firstLine="1275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2119630</wp:posOffset>
            </wp:positionH>
            <wp:positionV relativeFrom="paragraph">
              <wp:posOffset>1376680</wp:posOffset>
            </wp:positionV>
            <wp:extent cx="3942080" cy="2750820"/>
            <wp:effectExtent l="19050" t="0" r="1270" b="0"/>
            <wp:wrapTight wrapText="bothSides">
              <wp:wrapPolygon edited="0">
                <wp:start x="-104" y="0"/>
                <wp:lineTo x="-104" y="21391"/>
                <wp:lineTo x="21607" y="21391"/>
                <wp:lineTo x="21607" y="0"/>
                <wp:lineTo x="-104" y="0"/>
              </wp:wrapPolygon>
            </wp:wrapTight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l="34368" t="23221" r="17873" b="13554"/>
                    <a:stretch/>
                  </pic:blipFill>
                  <pic:spPr bwMode="auto">
                    <a:xfrm>
                      <a:off x="0" y="0"/>
                      <a:ext cx="3942080" cy="2750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t xml:space="preserve">Программа апробирована и адаптирована. За период адаптации программы клуб принял более 750 воспитанников. </w:t>
      </w:r>
      <w:proofErr w:type="gramStart"/>
      <w:r>
        <w:t xml:space="preserve">За последние 5 лет  - десять выпускников клуба «Авангард» получили профессиональное образование по педагогическому и музыкальному профилю (Ставропольский государственный университет, Ставропольский государственный педагогический институт, Московский педагогический институт им. Шолохова, </w:t>
      </w:r>
      <w:r w:rsidRPr="00D375D5">
        <w:t>Ставропольский колледж искусств,</w:t>
      </w:r>
      <w:r>
        <w:t xml:space="preserve"> Самарская государственная академия культуры и искусств).</w:t>
      </w:r>
      <w:proofErr w:type="gramEnd"/>
      <w:r w:rsidRPr="00A64F22">
        <w:t xml:space="preserve"> </w:t>
      </w:r>
      <w:r>
        <w:t xml:space="preserve">Выпускники клуба разлетелись по всей </w:t>
      </w:r>
      <w:proofErr w:type="gramStart"/>
      <w:r>
        <w:t>стране</w:t>
      </w:r>
      <w:proofErr w:type="gramEnd"/>
      <w:r>
        <w:t xml:space="preserve"> и  </w:t>
      </w:r>
      <w:r w:rsidR="00C16FCE">
        <w:t>продолжают творческие традиции</w:t>
      </w:r>
      <w:r>
        <w:t>:  хобби (занимаются в ВИА), семейных праздниках (исполнение музыкальных произведений, песни собственного сочинения, разработка сценариев торжеств),  подработке (тамада на торжественных мероприятиях).</w:t>
      </w:r>
    </w:p>
    <w:p w:rsidR="00D573D8" w:rsidRDefault="00D573D8" w:rsidP="00D573D8">
      <w:pPr>
        <w:pStyle w:val="a5"/>
        <w:shd w:val="clear" w:color="auto" w:fill="auto"/>
        <w:tabs>
          <w:tab w:val="center" w:pos="4926"/>
        </w:tabs>
        <w:spacing w:line="240" w:lineRule="auto"/>
        <w:ind w:left="-567" w:right="-143" w:firstLine="0"/>
        <w:jc w:val="both"/>
      </w:pPr>
      <w:r>
        <w:tab/>
      </w:r>
    </w:p>
    <w:p w:rsidR="00775DED" w:rsidRDefault="00775DED" w:rsidP="00D573D8">
      <w:pPr>
        <w:pStyle w:val="a5"/>
        <w:shd w:val="clear" w:color="auto" w:fill="auto"/>
        <w:tabs>
          <w:tab w:val="center" w:pos="4926"/>
        </w:tabs>
        <w:spacing w:line="240" w:lineRule="auto"/>
        <w:ind w:left="-567" w:right="-143" w:firstLine="0"/>
        <w:jc w:val="both"/>
      </w:pPr>
    </w:p>
    <w:p w:rsidR="00D573D8" w:rsidRDefault="00775DED" w:rsidP="00D573D8">
      <w:pPr>
        <w:pStyle w:val="a5"/>
        <w:shd w:val="clear" w:color="auto" w:fill="auto"/>
        <w:tabs>
          <w:tab w:val="center" w:pos="4926"/>
        </w:tabs>
        <w:spacing w:line="240" w:lineRule="auto"/>
        <w:ind w:left="-567" w:right="-143" w:firstLine="0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-748665</wp:posOffset>
            </wp:positionH>
            <wp:positionV relativeFrom="paragraph">
              <wp:posOffset>334645</wp:posOffset>
            </wp:positionV>
            <wp:extent cx="6880860" cy="4225290"/>
            <wp:effectExtent l="19050" t="0" r="15240" b="80010"/>
            <wp:wrapTight wrapText="bothSides">
              <wp:wrapPolygon edited="0">
                <wp:start x="60" y="0"/>
                <wp:lineTo x="-60" y="584"/>
                <wp:lineTo x="-60" y="21619"/>
                <wp:lineTo x="598" y="21814"/>
                <wp:lineTo x="4664" y="21912"/>
                <wp:lineTo x="4963" y="22009"/>
                <wp:lineTo x="5262" y="22009"/>
                <wp:lineTo x="10286" y="22009"/>
                <wp:lineTo x="11003" y="22009"/>
                <wp:lineTo x="11302" y="21912"/>
                <wp:lineTo x="20691" y="21814"/>
                <wp:lineTo x="21648" y="21717"/>
                <wp:lineTo x="21648" y="195"/>
                <wp:lineTo x="21528" y="0"/>
                <wp:lineTo x="60" y="0"/>
              </wp:wrapPolygon>
            </wp:wrapTight>
            <wp:docPr id="10" name="Схема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anchor>
        </w:drawing>
      </w:r>
      <w:r w:rsidR="00D573D8">
        <w:t xml:space="preserve">ОЖИДАЕМЫЕ РЕЗУЛЬТАТЫ </w:t>
      </w:r>
      <w:proofErr w:type="gramStart"/>
      <w:r w:rsidR="00D573D8">
        <w:t>ОБУЧЕНИЯ</w:t>
      </w:r>
      <w:r w:rsidR="00D573D8">
        <w:rPr>
          <w:rStyle w:val="13TimesNewRoman"/>
        </w:rPr>
        <w:t xml:space="preserve"> ПО</w:t>
      </w:r>
      <w:r w:rsidR="00D573D8">
        <w:t xml:space="preserve"> ПРОГРАММЕ</w:t>
      </w:r>
      <w:proofErr w:type="gramEnd"/>
      <w:r w:rsidR="00D573D8">
        <w:t>:</w:t>
      </w:r>
    </w:p>
    <w:p w:rsidR="00D573D8" w:rsidRDefault="00D573D8" w:rsidP="00D573D8">
      <w:pPr>
        <w:pStyle w:val="a5"/>
        <w:shd w:val="clear" w:color="auto" w:fill="auto"/>
        <w:tabs>
          <w:tab w:val="center" w:pos="4926"/>
        </w:tabs>
        <w:spacing w:line="240" w:lineRule="auto"/>
        <w:ind w:left="-567" w:right="-143" w:firstLine="0"/>
        <w:jc w:val="both"/>
      </w:pPr>
    </w:p>
    <w:p w:rsidR="00D573D8" w:rsidRPr="006616A5" w:rsidRDefault="00D573D8" w:rsidP="00D573D8">
      <w:pPr>
        <w:pStyle w:val="a5"/>
        <w:shd w:val="clear" w:color="auto" w:fill="auto"/>
        <w:spacing w:line="240" w:lineRule="auto"/>
        <w:ind w:left="-567" w:right="-143" w:firstLine="360"/>
        <w:jc w:val="both"/>
      </w:pPr>
      <w:r>
        <w:t xml:space="preserve">Предложенная программа является вариативной, т.е. при возникновении необходимости допускается корректирование, содержания и форм занятий, репертуарного плана в соответствии с современными требованиями, времени прохождения материала. </w:t>
      </w:r>
      <w:r w:rsidRPr="006616A5">
        <w:t xml:space="preserve">Основная форма обучения – очная. </w:t>
      </w:r>
    </w:p>
    <w:p w:rsidR="00D573D8" w:rsidRPr="00E978E8" w:rsidRDefault="00D573D8" w:rsidP="00D573D8">
      <w:pPr>
        <w:shd w:val="clear" w:color="auto" w:fill="FFFFFF"/>
        <w:spacing w:line="250" w:lineRule="atLeast"/>
        <w:ind w:left="-567" w:right="-143" w:firstLine="720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D573D8" w:rsidRPr="00530B32" w:rsidRDefault="00D573D8" w:rsidP="00D573D8">
      <w:pPr>
        <w:shd w:val="clear" w:color="auto" w:fill="FFFFFF"/>
        <w:spacing w:line="250" w:lineRule="atLeast"/>
        <w:ind w:left="-567" w:right="-143" w:firstLine="72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78E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Программа оформлена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 соответствии с требованиями</w:t>
      </w:r>
      <w:r w:rsidRPr="00E978E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 имеет паспорт, методическое обеспечение, список литературы.</w:t>
      </w:r>
    </w:p>
    <w:p w:rsidR="00D573D8" w:rsidRPr="006616A5" w:rsidRDefault="00D573D8" w:rsidP="00D573D8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2C6475" w:rsidRDefault="00596BAB"/>
    <w:sectPr w:rsidR="002C6475" w:rsidSect="00D573D8">
      <w:pgSz w:w="11906" w:h="16838"/>
      <w:pgMar w:top="709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573D8"/>
    <w:rsid w:val="00070533"/>
    <w:rsid w:val="000863CB"/>
    <w:rsid w:val="000870E6"/>
    <w:rsid w:val="000914D7"/>
    <w:rsid w:val="00192B5F"/>
    <w:rsid w:val="00250866"/>
    <w:rsid w:val="002A24E9"/>
    <w:rsid w:val="002C63D7"/>
    <w:rsid w:val="002E4DFA"/>
    <w:rsid w:val="0038250B"/>
    <w:rsid w:val="00396D46"/>
    <w:rsid w:val="003D58F6"/>
    <w:rsid w:val="00405351"/>
    <w:rsid w:val="0046761C"/>
    <w:rsid w:val="00481E4A"/>
    <w:rsid w:val="004B6830"/>
    <w:rsid w:val="005835D9"/>
    <w:rsid w:val="00596BAB"/>
    <w:rsid w:val="006457D8"/>
    <w:rsid w:val="0065784E"/>
    <w:rsid w:val="006B4F3B"/>
    <w:rsid w:val="006B5E4C"/>
    <w:rsid w:val="006C6CAB"/>
    <w:rsid w:val="00775DED"/>
    <w:rsid w:val="00791DAD"/>
    <w:rsid w:val="008449ED"/>
    <w:rsid w:val="00883C04"/>
    <w:rsid w:val="00A00BA1"/>
    <w:rsid w:val="00A67B47"/>
    <w:rsid w:val="00AC1B7F"/>
    <w:rsid w:val="00AE56AD"/>
    <w:rsid w:val="00BB5ECC"/>
    <w:rsid w:val="00C16FCE"/>
    <w:rsid w:val="00C210B3"/>
    <w:rsid w:val="00C771EB"/>
    <w:rsid w:val="00C9354C"/>
    <w:rsid w:val="00CA3B07"/>
    <w:rsid w:val="00CB2CC0"/>
    <w:rsid w:val="00CB7117"/>
    <w:rsid w:val="00D573D8"/>
    <w:rsid w:val="00E5055B"/>
    <w:rsid w:val="00E949B1"/>
    <w:rsid w:val="00EA4476"/>
    <w:rsid w:val="00F505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180" w:lineRule="atLeast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73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9354C"/>
    <w:pPr>
      <w:ind w:left="720"/>
      <w:contextualSpacing/>
    </w:pPr>
  </w:style>
  <w:style w:type="character" w:customStyle="1" w:styleId="a4">
    <w:name w:val="Основной текст Знак"/>
    <w:basedOn w:val="a0"/>
    <w:link w:val="a5"/>
    <w:rsid w:val="00D573D8"/>
    <w:rPr>
      <w:rFonts w:ascii="Times New Roman" w:hAnsi="Times New Roman" w:cs="Times New Roman"/>
      <w:sz w:val="28"/>
      <w:szCs w:val="28"/>
      <w:shd w:val="clear" w:color="auto" w:fill="FFFFFF"/>
    </w:rPr>
  </w:style>
  <w:style w:type="paragraph" w:styleId="a5">
    <w:name w:val="Body Text"/>
    <w:basedOn w:val="a"/>
    <w:link w:val="a4"/>
    <w:rsid w:val="00D573D8"/>
    <w:pPr>
      <w:shd w:val="clear" w:color="auto" w:fill="FFFFFF"/>
      <w:spacing w:line="240" w:lineRule="atLeast"/>
      <w:ind w:hanging="420"/>
      <w:jc w:val="right"/>
    </w:pPr>
    <w:rPr>
      <w:rFonts w:ascii="Times New Roman" w:hAnsi="Times New Roman" w:cs="Times New Roman"/>
      <w:sz w:val="28"/>
      <w:szCs w:val="28"/>
    </w:rPr>
  </w:style>
  <w:style w:type="character" w:customStyle="1" w:styleId="1">
    <w:name w:val="Основной текст Знак1"/>
    <w:basedOn w:val="a0"/>
    <w:link w:val="a5"/>
    <w:uiPriority w:val="99"/>
    <w:semiHidden/>
    <w:rsid w:val="00D573D8"/>
  </w:style>
  <w:style w:type="character" w:customStyle="1" w:styleId="0pt">
    <w:name w:val="Основной текст + Интервал 0 pt"/>
    <w:basedOn w:val="a4"/>
    <w:rsid w:val="00D573D8"/>
    <w:rPr>
      <w:spacing w:val="10"/>
      <w:u w:val="single"/>
    </w:rPr>
  </w:style>
  <w:style w:type="character" w:customStyle="1" w:styleId="0pt1">
    <w:name w:val="Основной текст + Интервал 0 pt1"/>
    <w:basedOn w:val="a4"/>
    <w:rsid w:val="00D573D8"/>
    <w:rPr>
      <w:noProof/>
      <w:spacing w:val="10"/>
    </w:rPr>
  </w:style>
  <w:style w:type="character" w:customStyle="1" w:styleId="17pt">
    <w:name w:val="Основной текст + 17 pt"/>
    <w:basedOn w:val="a4"/>
    <w:rsid w:val="00D573D8"/>
    <w:rPr>
      <w:sz w:val="34"/>
      <w:szCs w:val="34"/>
    </w:rPr>
  </w:style>
  <w:style w:type="character" w:customStyle="1" w:styleId="17pt1">
    <w:name w:val="Основной текст + 17 pt1"/>
    <w:basedOn w:val="a4"/>
    <w:rsid w:val="00D573D8"/>
    <w:rPr>
      <w:sz w:val="34"/>
      <w:szCs w:val="34"/>
      <w:u w:val="single"/>
    </w:rPr>
  </w:style>
  <w:style w:type="character" w:customStyle="1" w:styleId="13TimesNewRoman">
    <w:name w:val="Основной текст (13) + Times New Roman"/>
    <w:aliases w:val="14 pt2"/>
    <w:basedOn w:val="a0"/>
    <w:rsid w:val="00D573D8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Georgia">
    <w:name w:val="Основной текст + Georgia"/>
    <w:aliases w:val="13 pt"/>
    <w:basedOn w:val="a4"/>
    <w:rsid w:val="00D573D8"/>
    <w:rPr>
      <w:rFonts w:ascii="Georgia" w:hAnsi="Georgia" w:cs="Georgia"/>
      <w:sz w:val="26"/>
      <w:szCs w:val="26"/>
      <w:u w:val="single"/>
    </w:rPr>
  </w:style>
  <w:style w:type="character" w:customStyle="1" w:styleId="Georgia2">
    <w:name w:val="Основной текст + Georgia2"/>
    <w:aliases w:val="13 pt1"/>
    <w:basedOn w:val="a4"/>
    <w:rsid w:val="00D573D8"/>
    <w:rPr>
      <w:rFonts w:ascii="Georgia" w:hAnsi="Georgia" w:cs="Georgia"/>
      <w:sz w:val="26"/>
      <w:szCs w:val="26"/>
    </w:rPr>
  </w:style>
  <w:style w:type="character" w:customStyle="1" w:styleId="a6">
    <w:name w:val="Основной текст + Полужирный"/>
    <w:basedOn w:val="a4"/>
    <w:rsid w:val="00D573D8"/>
    <w:rPr>
      <w:b/>
      <w:bCs/>
    </w:rPr>
  </w:style>
  <w:style w:type="character" w:styleId="a7">
    <w:name w:val="Strong"/>
    <w:basedOn w:val="a0"/>
    <w:uiPriority w:val="22"/>
    <w:qFormat/>
    <w:rsid w:val="00D573D8"/>
    <w:rPr>
      <w:b/>
      <w:bCs/>
    </w:rPr>
  </w:style>
  <w:style w:type="paragraph" w:customStyle="1" w:styleId="p12">
    <w:name w:val="p12"/>
    <w:basedOn w:val="a"/>
    <w:rsid w:val="00D573D8"/>
    <w:pPr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D573D8"/>
    <w:pPr>
      <w:autoSpaceDE w:val="0"/>
      <w:autoSpaceDN w:val="0"/>
      <w:adjustRightInd w:val="0"/>
      <w:spacing w:line="240" w:lineRule="auto"/>
      <w:ind w:firstLine="0"/>
      <w:jc w:val="left"/>
    </w:pPr>
    <w:rPr>
      <w:rFonts w:ascii="Times New Roman" w:hAnsi="Times New Roman" w:cs="Times New Roman"/>
      <w:color w:val="000000"/>
      <w:sz w:val="24"/>
      <w:szCs w:val="24"/>
    </w:rPr>
  </w:style>
  <w:style w:type="character" w:styleId="a8">
    <w:name w:val="Hyperlink"/>
    <w:basedOn w:val="a0"/>
    <w:uiPriority w:val="99"/>
    <w:unhideWhenUsed/>
    <w:rsid w:val="005835D9"/>
    <w:rPr>
      <w:color w:val="0000FF" w:themeColor="hyperlink"/>
      <w:u w:val="single"/>
    </w:rPr>
  </w:style>
  <w:style w:type="character" w:styleId="a9">
    <w:name w:val="FollowedHyperlink"/>
    <w:basedOn w:val="a0"/>
    <w:uiPriority w:val="99"/>
    <w:semiHidden/>
    <w:unhideWhenUsed/>
    <w:rsid w:val="005835D9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diagramDrawing" Target="diagrams/drawing1.xml"/><Relationship Id="rId3" Type="http://schemas.openxmlformats.org/officeDocument/2006/relationships/settings" Target="settings.xml"/><Relationship Id="rId7" Type="http://schemas.openxmlformats.org/officeDocument/2006/relationships/hyperlink" Target="http://cdttanya.ru/images/ravn_ravn.docx" TargetMode="External"/><Relationship Id="rId12" Type="http://schemas.openxmlformats.org/officeDocument/2006/relationships/diagramColors" Target="diagrams/colors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hyperlink" Target="http://pedrazvitie.ru/servisy/publik/publ?id=4089" TargetMode="External"/><Relationship Id="rId11" Type="http://schemas.openxmlformats.org/officeDocument/2006/relationships/diagramQuickStyle" Target="diagrams/quickStyle1.xml"/><Relationship Id="rId5" Type="http://schemas.openxmlformats.org/officeDocument/2006/relationships/hyperlink" Target="http://cdttanya.ru/images/avang_progr.doc" TargetMode="External"/><Relationship Id="rId15" Type="http://schemas.openxmlformats.org/officeDocument/2006/relationships/theme" Target="theme/theme1.xml"/><Relationship Id="rId10" Type="http://schemas.openxmlformats.org/officeDocument/2006/relationships/diagramLayout" Target="diagrams/layout1.xml"/><Relationship Id="rId4" Type="http://schemas.openxmlformats.org/officeDocument/2006/relationships/webSettings" Target="webSettings.xml"/><Relationship Id="rId9" Type="http://schemas.openxmlformats.org/officeDocument/2006/relationships/diagramData" Target="diagrams/data1.xml"/><Relationship Id="rId14" Type="http://schemas.openxmlformats.org/officeDocument/2006/relationships/fontTable" Target="fontTable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image" Target="../media/image2.jpeg"/><Relationship Id="rId4" Type="http://schemas.openxmlformats.org/officeDocument/2006/relationships/image" Target="../media/image5.jpe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image" Target="../media/image2.jpeg"/><Relationship Id="rId4" Type="http://schemas.openxmlformats.org/officeDocument/2006/relationships/image" Target="../media/image5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0AD360B-E93E-48C6-A4D1-247E467C839D}" type="doc">
      <dgm:prSet loTypeId="urn:microsoft.com/office/officeart/2005/8/layout/vList4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EB5CA4E1-FE40-4582-BDE9-28AA8E9E9BEC}">
      <dgm:prSet phldrT="[Текст]" custT="1"/>
      <dgm:spPr/>
      <dgm:t>
        <a:bodyPr/>
        <a:lstStyle/>
        <a:p>
          <a:endParaRPr lang="ru-RU" sz="700"/>
        </a:p>
        <a:p>
          <a:r>
            <a:rPr lang="ru-RU" sz="800"/>
            <a:t>ЛИЧНОСТНЫЕ И ОБРАЗОВАТЕЛЬНЫЕ</a:t>
          </a:r>
        </a:p>
        <a:p>
          <a:r>
            <a:rPr lang="ru-RU" sz="800"/>
            <a:t>Осознание важности культуры и культурного досуга в жизни и </a:t>
          </a:r>
          <a:r>
            <a:rPr lang="ru-RU" sz="800" u="sng"/>
            <a:t>овладение знаниями, умениями и навыками для реализации своих способностей в студиях клуба, </a:t>
          </a:r>
          <a:endParaRPr lang="ru-RU" sz="800"/>
        </a:p>
        <a:p>
          <a:r>
            <a:rPr lang="ru-RU" sz="800"/>
            <a:t>.Способность к самоопределению с целью дальнейшего выбора профессиональной деятельности</a:t>
          </a:r>
        </a:p>
        <a:p>
          <a:r>
            <a:rPr lang="ru-RU" sz="800"/>
            <a:t>.Способность к саморазвитию и личностному росту, ответственность, дисциплина и самоменеджмент, для эффективного контролирования своего состояния, времени, процессов</a:t>
          </a:r>
        </a:p>
        <a:p>
          <a:r>
            <a:rPr lang="ru-RU" sz="800"/>
            <a:t>.Уважительное отношение к другим участникам клуба и их творчеству, умение работать в команде,  уметь </a:t>
          </a:r>
          <a:r>
            <a:rPr lang="ru-RU" sz="800" u="sng"/>
            <a:t>играть в ансамбле, приобрести навыки коллективного музицирования и творчества, </a:t>
          </a:r>
          <a:r>
            <a:rPr lang="ru-RU" sz="800"/>
            <a:t>поддерживать разговор, эффективно вести себя в критических ситуациях при общении с окружающими</a:t>
          </a:r>
        </a:p>
        <a:p>
          <a:r>
            <a:rPr lang="ru-RU" sz="600"/>
            <a:t> </a:t>
          </a:r>
        </a:p>
        <a:p>
          <a:endParaRPr lang="ru-RU" sz="600"/>
        </a:p>
      </dgm:t>
    </dgm:pt>
    <dgm:pt modelId="{1063D137-FA43-4340-9E74-747F20D350E8}" type="parTrans" cxnId="{83B226FE-0EAF-40A3-BF46-3C526A9D6C24}">
      <dgm:prSet/>
      <dgm:spPr/>
      <dgm:t>
        <a:bodyPr/>
        <a:lstStyle/>
        <a:p>
          <a:endParaRPr lang="ru-RU"/>
        </a:p>
      </dgm:t>
    </dgm:pt>
    <dgm:pt modelId="{B19E9385-8118-4346-A641-60F93E791629}" type="sibTrans" cxnId="{83B226FE-0EAF-40A3-BF46-3C526A9D6C24}">
      <dgm:prSet/>
      <dgm:spPr/>
      <dgm:t>
        <a:bodyPr/>
        <a:lstStyle/>
        <a:p>
          <a:endParaRPr lang="ru-RU"/>
        </a:p>
      </dgm:t>
    </dgm:pt>
    <dgm:pt modelId="{8C03DB7A-C631-481B-B6CC-2FDAD2E0D82E}">
      <dgm:prSet phldrT="[Текст]" custT="1"/>
      <dgm:spPr/>
      <dgm:t>
        <a:bodyPr/>
        <a:lstStyle/>
        <a:p>
          <a:r>
            <a:rPr lang="ru-RU" sz="1000"/>
            <a:t>РАЗВИВАЮЩИЕ</a:t>
          </a:r>
        </a:p>
      </dgm:t>
    </dgm:pt>
    <dgm:pt modelId="{514BD057-404F-4CC9-A095-76E187F93E65}" type="parTrans" cxnId="{5515E5B0-B1F5-4C7D-88DE-537C8B9804C9}">
      <dgm:prSet/>
      <dgm:spPr/>
      <dgm:t>
        <a:bodyPr/>
        <a:lstStyle/>
        <a:p>
          <a:endParaRPr lang="ru-RU"/>
        </a:p>
      </dgm:t>
    </dgm:pt>
    <dgm:pt modelId="{FC021ECA-9A00-4B06-B153-D38FB90937B9}" type="sibTrans" cxnId="{5515E5B0-B1F5-4C7D-88DE-537C8B9804C9}">
      <dgm:prSet/>
      <dgm:spPr/>
      <dgm:t>
        <a:bodyPr/>
        <a:lstStyle/>
        <a:p>
          <a:endParaRPr lang="ru-RU"/>
        </a:p>
      </dgm:t>
    </dgm:pt>
    <dgm:pt modelId="{1BE33C7B-645C-4185-B693-50EE9EBD544E}">
      <dgm:prSet phldrT="[Текст]" custT="1"/>
      <dgm:spPr/>
      <dgm:t>
        <a:bodyPr/>
        <a:lstStyle/>
        <a:p>
          <a:r>
            <a:rPr lang="ru-RU" sz="800"/>
            <a:t>Реализация организаторских способностей подростков в различных видах деятельности; </a:t>
          </a:r>
        </a:p>
      </dgm:t>
    </dgm:pt>
    <dgm:pt modelId="{C8C7E769-218E-4365-824C-F3D67DBB6D3A}" type="parTrans" cxnId="{1A58B1D4-0932-426E-AA25-B055DB2A9A9E}">
      <dgm:prSet/>
      <dgm:spPr/>
      <dgm:t>
        <a:bodyPr/>
        <a:lstStyle/>
        <a:p>
          <a:endParaRPr lang="ru-RU"/>
        </a:p>
      </dgm:t>
    </dgm:pt>
    <dgm:pt modelId="{E0CCF7F6-1C78-484E-B573-01C35FC881AB}" type="sibTrans" cxnId="{1A58B1D4-0932-426E-AA25-B055DB2A9A9E}">
      <dgm:prSet/>
      <dgm:spPr/>
      <dgm:t>
        <a:bodyPr/>
        <a:lstStyle/>
        <a:p>
          <a:endParaRPr lang="ru-RU"/>
        </a:p>
      </dgm:t>
    </dgm:pt>
    <dgm:pt modelId="{1EFE5DA0-8996-4BF1-9301-80969BAC25B0}">
      <dgm:prSet phldrT="[Текст]" custT="1"/>
      <dgm:spPr/>
      <dgm:t>
        <a:bodyPr/>
        <a:lstStyle/>
        <a:p>
          <a:r>
            <a:rPr lang="ru-RU" sz="800"/>
            <a:t>Активизация деятельности детских творческих и общественных объединений, органов ученического самоуправления;</a:t>
          </a:r>
        </a:p>
      </dgm:t>
    </dgm:pt>
    <dgm:pt modelId="{FCB9C009-8181-4705-80D3-0BAFCF412D44}" type="parTrans" cxnId="{4556F8C1-32F1-4C02-AB3B-F40F1F971E52}">
      <dgm:prSet/>
      <dgm:spPr/>
      <dgm:t>
        <a:bodyPr/>
        <a:lstStyle/>
        <a:p>
          <a:endParaRPr lang="ru-RU"/>
        </a:p>
      </dgm:t>
    </dgm:pt>
    <dgm:pt modelId="{85F6C5C0-7629-4E77-949A-DCA2FD45624F}" type="sibTrans" cxnId="{4556F8C1-32F1-4C02-AB3B-F40F1F971E52}">
      <dgm:prSet/>
      <dgm:spPr/>
      <dgm:t>
        <a:bodyPr/>
        <a:lstStyle/>
        <a:p>
          <a:endParaRPr lang="ru-RU"/>
        </a:p>
      </dgm:t>
    </dgm:pt>
    <dgm:pt modelId="{611CE61B-C534-4862-A0EE-23A6388EA43A}">
      <dgm:prSet phldrT="[Текст]" custT="1"/>
      <dgm:spPr/>
      <dgm:t>
        <a:bodyPr/>
        <a:lstStyle/>
        <a:p>
          <a:r>
            <a:rPr lang="ru-RU" sz="1000"/>
            <a:t>ВОСПИТАТЕЛЬНЫЕ</a:t>
          </a:r>
        </a:p>
      </dgm:t>
    </dgm:pt>
    <dgm:pt modelId="{C6F082F2-39FF-4368-94B3-945BD476EC8F}" type="parTrans" cxnId="{35D2F54B-C5AC-4DEA-A6AA-004B0CE41375}">
      <dgm:prSet/>
      <dgm:spPr/>
      <dgm:t>
        <a:bodyPr/>
        <a:lstStyle/>
        <a:p>
          <a:endParaRPr lang="ru-RU"/>
        </a:p>
      </dgm:t>
    </dgm:pt>
    <dgm:pt modelId="{85AEB64E-B848-4A7A-9115-02924251F971}" type="sibTrans" cxnId="{35D2F54B-C5AC-4DEA-A6AA-004B0CE41375}">
      <dgm:prSet/>
      <dgm:spPr/>
      <dgm:t>
        <a:bodyPr/>
        <a:lstStyle/>
        <a:p>
          <a:endParaRPr lang="ru-RU"/>
        </a:p>
      </dgm:t>
    </dgm:pt>
    <dgm:pt modelId="{E26CFB5C-EF63-463C-A4C3-2D085849C9F8}">
      <dgm:prSet phldrT="[Текст]" custT="1"/>
      <dgm:spPr/>
      <dgm:t>
        <a:bodyPr/>
        <a:lstStyle/>
        <a:p>
          <a:r>
            <a:rPr lang="ru-RU" sz="800"/>
            <a:t>Формирование гражданскую социальную позицию растущей личности возможностями детского коллектива; </a:t>
          </a:r>
        </a:p>
      </dgm:t>
    </dgm:pt>
    <dgm:pt modelId="{C61F2E31-B002-47C4-AC39-0FE1492C508F}" type="parTrans" cxnId="{5DECCC4B-6765-41A5-A13F-7DB638870440}">
      <dgm:prSet/>
      <dgm:spPr/>
      <dgm:t>
        <a:bodyPr/>
        <a:lstStyle/>
        <a:p>
          <a:endParaRPr lang="ru-RU"/>
        </a:p>
      </dgm:t>
    </dgm:pt>
    <dgm:pt modelId="{23E92D43-C409-486A-898E-073D5088E36B}" type="sibTrans" cxnId="{5DECCC4B-6765-41A5-A13F-7DB638870440}">
      <dgm:prSet/>
      <dgm:spPr/>
      <dgm:t>
        <a:bodyPr/>
        <a:lstStyle/>
        <a:p>
          <a:endParaRPr lang="ru-RU"/>
        </a:p>
      </dgm:t>
    </dgm:pt>
    <dgm:pt modelId="{EDE9976E-C5B6-40E6-94A9-4A14F1EC8023}">
      <dgm:prSet phldrT="[Текст]" custT="1"/>
      <dgm:spPr/>
      <dgm:t>
        <a:bodyPr/>
        <a:lstStyle/>
        <a:p>
          <a:r>
            <a:rPr lang="ru-RU" sz="800"/>
            <a:t>Развитие социальных навыков поведения и установки на самостоятельное решение социальных проблемных ситуаций.</a:t>
          </a:r>
        </a:p>
      </dgm:t>
    </dgm:pt>
    <dgm:pt modelId="{DEE669A4-D1EC-4C17-8FB0-D05135C4CF19}" type="parTrans" cxnId="{92A48AFF-0F8B-4D86-B836-55914C12A3B2}">
      <dgm:prSet/>
      <dgm:spPr/>
      <dgm:t>
        <a:bodyPr/>
        <a:lstStyle/>
        <a:p>
          <a:endParaRPr lang="ru-RU"/>
        </a:p>
      </dgm:t>
    </dgm:pt>
    <dgm:pt modelId="{5D122553-9AD8-4D3A-A442-2D746A8FC799}" type="sibTrans" cxnId="{92A48AFF-0F8B-4D86-B836-55914C12A3B2}">
      <dgm:prSet/>
      <dgm:spPr/>
      <dgm:t>
        <a:bodyPr/>
        <a:lstStyle/>
        <a:p>
          <a:endParaRPr lang="ru-RU"/>
        </a:p>
      </dgm:t>
    </dgm:pt>
    <dgm:pt modelId="{6B1539CD-8269-4A23-89C2-4A4E2C06FF2F}">
      <dgm:prSet custT="1"/>
      <dgm:spPr/>
      <dgm:t>
        <a:bodyPr/>
        <a:lstStyle/>
        <a:p>
          <a:r>
            <a:rPr lang="ru-RU" sz="800"/>
            <a:t>Формирование чувства сплоченности, доверия, ответственности за себя и других; </a:t>
          </a:r>
        </a:p>
      </dgm:t>
    </dgm:pt>
    <dgm:pt modelId="{9A196258-BD16-4933-9928-82EA73B973C6}" type="parTrans" cxnId="{4629811D-A8C9-4A95-9414-5F2F47BCD28B}">
      <dgm:prSet/>
      <dgm:spPr/>
      <dgm:t>
        <a:bodyPr/>
        <a:lstStyle/>
        <a:p>
          <a:endParaRPr lang="ru-RU"/>
        </a:p>
      </dgm:t>
    </dgm:pt>
    <dgm:pt modelId="{43AFEF86-819C-460C-A6A1-2693EB4F1E0C}" type="sibTrans" cxnId="{4629811D-A8C9-4A95-9414-5F2F47BCD28B}">
      <dgm:prSet/>
      <dgm:spPr/>
      <dgm:t>
        <a:bodyPr/>
        <a:lstStyle/>
        <a:p>
          <a:endParaRPr lang="ru-RU"/>
        </a:p>
      </dgm:t>
    </dgm:pt>
    <dgm:pt modelId="{F3AF81EE-2DB4-482F-AA16-2DA4D2390C80}">
      <dgm:prSet custT="1"/>
      <dgm:spPr/>
      <dgm:t>
        <a:bodyPr/>
        <a:lstStyle/>
        <a:p>
          <a:r>
            <a:rPr lang="ru-RU" sz="800"/>
            <a:t>Создание положительного эмоционального настроя и благоприятного микроклимата в коллективе.</a:t>
          </a:r>
        </a:p>
      </dgm:t>
    </dgm:pt>
    <dgm:pt modelId="{75EE6621-B529-4CD2-A74E-A811345221CB}" type="parTrans" cxnId="{F19E3584-F4FB-4D90-B65C-88E83D87C432}">
      <dgm:prSet/>
      <dgm:spPr/>
      <dgm:t>
        <a:bodyPr/>
        <a:lstStyle/>
        <a:p>
          <a:endParaRPr lang="ru-RU"/>
        </a:p>
      </dgm:t>
    </dgm:pt>
    <dgm:pt modelId="{C14C6F56-689F-4C09-A4E3-D60F45438CD7}" type="sibTrans" cxnId="{F19E3584-F4FB-4D90-B65C-88E83D87C432}">
      <dgm:prSet/>
      <dgm:spPr/>
      <dgm:t>
        <a:bodyPr/>
        <a:lstStyle/>
        <a:p>
          <a:endParaRPr lang="ru-RU"/>
        </a:p>
      </dgm:t>
    </dgm:pt>
    <dgm:pt modelId="{EB8E176C-6C13-4FF5-A4FB-853B174F4837}">
      <dgm:prSet phldrT="[Текст]" custT="1"/>
      <dgm:spPr/>
      <dgm:t>
        <a:bodyPr/>
        <a:lstStyle/>
        <a:p>
          <a:r>
            <a:rPr lang="ru-RU" sz="1000"/>
            <a:t>МЕТАПРЕДМЕТНЫЕ</a:t>
          </a:r>
        </a:p>
      </dgm:t>
    </dgm:pt>
    <dgm:pt modelId="{BB44C3E5-1B56-44DC-A9B1-583A32AB7580}" type="parTrans" cxnId="{17D07C7C-9A58-4078-973E-FFB3693204CA}">
      <dgm:prSet/>
      <dgm:spPr/>
      <dgm:t>
        <a:bodyPr/>
        <a:lstStyle/>
        <a:p>
          <a:endParaRPr lang="ru-RU"/>
        </a:p>
      </dgm:t>
    </dgm:pt>
    <dgm:pt modelId="{534FBDAD-F817-43C0-8113-D92FFCD628D0}" type="sibTrans" cxnId="{17D07C7C-9A58-4078-973E-FFB3693204CA}">
      <dgm:prSet/>
      <dgm:spPr/>
      <dgm:t>
        <a:bodyPr/>
        <a:lstStyle/>
        <a:p>
          <a:endParaRPr lang="ru-RU"/>
        </a:p>
      </dgm:t>
    </dgm:pt>
    <dgm:pt modelId="{66EADB16-1FE0-499E-A081-62972693B1F9}">
      <dgm:prSet phldrT="[Текст]" custT="1"/>
      <dgm:spPr/>
      <dgm:t>
        <a:bodyPr/>
        <a:lstStyle/>
        <a:p>
          <a:r>
            <a:rPr lang="ru-RU" sz="700"/>
            <a:t>Самостоятельное определение цели своего обучения в рамках программ клуба и  умение ставить перед собой задачи;</a:t>
          </a:r>
        </a:p>
      </dgm:t>
    </dgm:pt>
    <dgm:pt modelId="{054EC522-7A8E-4B4F-B19C-10F9848A696D}" type="parTrans" cxnId="{A4CD03A5-5352-47D3-9162-58C566DAB164}">
      <dgm:prSet/>
      <dgm:spPr/>
      <dgm:t>
        <a:bodyPr/>
        <a:lstStyle/>
        <a:p>
          <a:endParaRPr lang="ru-RU"/>
        </a:p>
      </dgm:t>
    </dgm:pt>
    <dgm:pt modelId="{3D876FF8-DCAB-4CD9-9A10-54C871ED54D6}" type="sibTrans" cxnId="{A4CD03A5-5352-47D3-9162-58C566DAB164}">
      <dgm:prSet/>
      <dgm:spPr/>
      <dgm:t>
        <a:bodyPr/>
        <a:lstStyle/>
        <a:p>
          <a:endParaRPr lang="ru-RU"/>
        </a:p>
      </dgm:t>
    </dgm:pt>
    <dgm:pt modelId="{A3A0B317-A913-415B-9010-002DA7E39A96}">
      <dgm:prSet phldrT="[Текст]" custT="1"/>
      <dgm:spPr/>
      <dgm:t>
        <a:bodyPr/>
        <a:lstStyle/>
        <a:p>
          <a:r>
            <a:rPr lang="ru-RU" sz="700"/>
            <a:t>.Умение анализировать и объективно оценивать результаты собственного труда, находить возможности и способы его улучшения</a:t>
          </a:r>
        </a:p>
      </dgm:t>
    </dgm:pt>
    <dgm:pt modelId="{277896A1-23D3-4D8C-9CAA-E937F5178608}" type="parTrans" cxnId="{8DE98EE3-7A9A-414E-AEDB-2A4F0358CFCA}">
      <dgm:prSet/>
      <dgm:spPr/>
      <dgm:t>
        <a:bodyPr/>
        <a:lstStyle/>
        <a:p>
          <a:endParaRPr lang="ru-RU"/>
        </a:p>
      </dgm:t>
    </dgm:pt>
    <dgm:pt modelId="{9AA1DED0-6516-487A-8D75-B2675E0E16DD}" type="sibTrans" cxnId="{8DE98EE3-7A9A-414E-AEDB-2A4F0358CFCA}">
      <dgm:prSet/>
      <dgm:spPr/>
      <dgm:t>
        <a:bodyPr/>
        <a:lstStyle/>
        <a:p>
          <a:endParaRPr lang="ru-RU"/>
        </a:p>
      </dgm:t>
    </dgm:pt>
    <dgm:pt modelId="{0AEC6758-D147-43FF-BD2A-439B63036E3B}">
      <dgm:prSet phldrT="[Текст]" custT="1"/>
      <dgm:spPr/>
      <dgm:t>
        <a:bodyPr/>
        <a:lstStyle/>
        <a:p>
          <a:r>
            <a:rPr lang="ru-RU" sz="700"/>
            <a:t>Умение владеть основами самоконтроля и самооценки</a:t>
          </a:r>
        </a:p>
      </dgm:t>
    </dgm:pt>
    <dgm:pt modelId="{F7392F6C-FE98-4749-AA9D-D60E04C94CFE}" type="parTrans" cxnId="{AF446F4D-5982-4970-98BD-89055DDE6968}">
      <dgm:prSet/>
      <dgm:spPr/>
      <dgm:t>
        <a:bodyPr/>
        <a:lstStyle/>
        <a:p>
          <a:endParaRPr lang="ru-RU"/>
        </a:p>
      </dgm:t>
    </dgm:pt>
    <dgm:pt modelId="{C304CBF3-1CB8-41D9-92DE-5979C0D12006}" type="sibTrans" cxnId="{AF446F4D-5982-4970-98BD-89055DDE6968}">
      <dgm:prSet/>
      <dgm:spPr/>
      <dgm:t>
        <a:bodyPr/>
        <a:lstStyle/>
        <a:p>
          <a:endParaRPr lang="ru-RU"/>
        </a:p>
      </dgm:t>
    </dgm:pt>
    <dgm:pt modelId="{BA0B19F9-ADBF-47E7-B843-56750488DFAE}">
      <dgm:prSet phldrT="[Текст]" custT="1"/>
      <dgm:spPr/>
      <dgm:t>
        <a:bodyPr/>
        <a:lstStyle/>
        <a:p>
          <a:r>
            <a:rPr lang="ru-RU" sz="700"/>
            <a:t>Умение работать индивидуально и в коллективе, самостоятельно находить способы взаимодействия с участниками клуба</a:t>
          </a:r>
        </a:p>
      </dgm:t>
    </dgm:pt>
    <dgm:pt modelId="{FD304918-F5C5-48F8-ABE4-FCC1C5DBC768}" type="parTrans" cxnId="{57AADE1C-47A2-4CFB-9EB1-1EDF7DDAC400}">
      <dgm:prSet/>
      <dgm:spPr/>
      <dgm:t>
        <a:bodyPr/>
        <a:lstStyle/>
        <a:p>
          <a:endParaRPr lang="ru-RU"/>
        </a:p>
      </dgm:t>
    </dgm:pt>
    <dgm:pt modelId="{7CAAAEF0-76CD-46C2-A223-DB244C976922}" type="sibTrans" cxnId="{57AADE1C-47A2-4CFB-9EB1-1EDF7DDAC400}">
      <dgm:prSet/>
      <dgm:spPr/>
      <dgm:t>
        <a:bodyPr/>
        <a:lstStyle/>
        <a:p>
          <a:endParaRPr lang="ru-RU"/>
        </a:p>
      </dgm:t>
    </dgm:pt>
    <dgm:pt modelId="{CA455AF8-8BCE-4245-892F-D892248AEDA0}">
      <dgm:prSet phldrT="[Текст]" custT="1"/>
      <dgm:spPr/>
      <dgm:t>
        <a:bodyPr/>
        <a:lstStyle/>
        <a:p>
          <a:r>
            <a:rPr lang="ru-RU" sz="700"/>
            <a:t>. Умение использовать информационно-коммуникационные технологии, возможность соцсетей для поиска материала и постановки  и решения задач</a:t>
          </a:r>
        </a:p>
      </dgm:t>
    </dgm:pt>
    <dgm:pt modelId="{D2ADFE0F-B520-4DC4-936A-C62BB1841FFE}" type="parTrans" cxnId="{7278771A-DE26-448E-A4BE-2CE38F0F2643}">
      <dgm:prSet/>
      <dgm:spPr/>
      <dgm:t>
        <a:bodyPr/>
        <a:lstStyle/>
        <a:p>
          <a:endParaRPr lang="ru-RU"/>
        </a:p>
      </dgm:t>
    </dgm:pt>
    <dgm:pt modelId="{BC25E65D-0EA1-4939-BC08-2E9C59497335}" type="sibTrans" cxnId="{7278771A-DE26-448E-A4BE-2CE38F0F2643}">
      <dgm:prSet/>
      <dgm:spPr/>
      <dgm:t>
        <a:bodyPr/>
        <a:lstStyle/>
        <a:p>
          <a:endParaRPr lang="ru-RU"/>
        </a:p>
      </dgm:t>
    </dgm:pt>
    <dgm:pt modelId="{13BB55DA-33F4-4C2E-A11B-CB9092DA106C}">
      <dgm:prSet phldrT="[Текст]" custT="1"/>
      <dgm:spPr/>
      <dgm:t>
        <a:bodyPr/>
        <a:lstStyle/>
        <a:p>
          <a:r>
            <a:rPr lang="ru-RU" sz="700"/>
            <a:t>.Умение творчески откликаться на события окружающей жизни.</a:t>
          </a:r>
        </a:p>
      </dgm:t>
    </dgm:pt>
    <dgm:pt modelId="{F62EEE90-8C6C-4704-B62E-16F555E60CE0}" type="parTrans" cxnId="{F580478E-549A-4345-8724-F24CD844A67E}">
      <dgm:prSet/>
      <dgm:spPr/>
      <dgm:t>
        <a:bodyPr/>
        <a:lstStyle/>
        <a:p>
          <a:endParaRPr lang="ru-RU"/>
        </a:p>
      </dgm:t>
    </dgm:pt>
    <dgm:pt modelId="{CB2AB998-0F71-45F5-832F-B1BB47FDEF10}" type="sibTrans" cxnId="{F580478E-549A-4345-8724-F24CD844A67E}">
      <dgm:prSet/>
      <dgm:spPr/>
      <dgm:t>
        <a:bodyPr/>
        <a:lstStyle/>
        <a:p>
          <a:endParaRPr lang="ru-RU"/>
        </a:p>
      </dgm:t>
    </dgm:pt>
    <dgm:pt modelId="{BECA653E-E478-41C9-9BCC-341A4637A56A}">
      <dgm:prSet phldrT="[Текст]" custT="1"/>
      <dgm:spPr/>
      <dgm:t>
        <a:bodyPr/>
        <a:lstStyle/>
        <a:p>
          <a:r>
            <a:rPr lang="ru-RU" sz="700"/>
            <a:t>.Формирование универсальных учебных действий</a:t>
          </a:r>
        </a:p>
      </dgm:t>
    </dgm:pt>
    <dgm:pt modelId="{CF6FE4BF-11E0-423B-840D-CBA6F557ACD9}" type="parTrans" cxnId="{52D48176-6BF1-49C9-98A5-4C14A1909C52}">
      <dgm:prSet/>
      <dgm:spPr/>
      <dgm:t>
        <a:bodyPr/>
        <a:lstStyle/>
        <a:p>
          <a:endParaRPr lang="ru-RU"/>
        </a:p>
      </dgm:t>
    </dgm:pt>
    <dgm:pt modelId="{25C1F4EB-3B38-45F6-9AE6-64D0438D9164}" type="sibTrans" cxnId="{52D48176-6BF1-49C9-98A5-4C14A1909C52}">
      <dgm:prSet/>
      <dgm:spPr/>
      <dgm:t>
        <a:bodyPr/>
        <a:lstStyle/>
        <a:p>
          <a:endParaRPr lang="ru-RU"/>
        </a:p>
      </dgm:t>
    </dgm:pt>
    <dgm:pt modelId="{ADAABBF6-3A65-46DB-B541-2C9C901A3E7D}">
      <dgm:prSet phldrT="[Текст]"/>
      <dgm:spPr/>
      <dgm:t>
        <a:bodyPr/>
        <a:lstStyle/>
        <a:p>
          <a:endParaRPr lang="ru-RU" sz="500"/>
        </a:p>
      </dgm:t>
    </dgm:pt>
    <dgm:pt modelId="{A4E0A054-30C8-40B0-8890-F8CFAC9A652E}" type="parTrans" cxnId="{280A57A5-CD54-42BE-B616-A8FEEB821DDB}">
      <dgm:prSet/>
      <dgm:spPr/>
      <dgm:t>
        <a:bodyPr/>
        <a:lstStyle/>
        <a:p>
          <a:endParaRPr lang="ru-RU"/>
        </a:p>
      </dgm:t>
    </dgm:pt>
    <dgm:pt modelId="{DC2B4533-7D39-483F-BFD9-6FA6CA5EDAE3}" type="sibTrans" cxnId="{280A57A5-CD54-42BE-B616-A8FEEB821DDB}">
      <dgm:prSet/>
      <dgm:spPr/>
      <dgm:t>
        <a:bodyPr/>
        <a:lstStyle/>
        <a:p>
          <a:endParaRPr lang="ru-RU"/>
        </a:p>
      </dgm:t>
    </dgm:pt>
    <dgm:pt modelId="{7035E621-2A4E-42D9-8CDE-4116D0047EC9}" type="pres">
      <dgm:prSet presAssocID="{20AD360B-E93E-48C6-A4D1-247E467C839D}" presName="linear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E6E2E793-D928-43E1-AFE3-33E85B6E3C1C}" type="pres">
      <dgm:prSet presAssocID="{EB5CA4E1-FE40-4582-BDE9-28AA8E9E9BEC}" presName="comp" presStyleCnt="0"/>
      <dgm:spPr/>
    </dgm:pt>
    <dgm:pt modelId="{4A446D27-D4E8-48E2-836A-20147869F50A}" type="pres">
      <dgm:prSet presAssocID="{EB5CA4E1-FE40-4582-BDE9-28AA8E9E9BEC}" presName="box" presStyleLbl="node1" presStyleIdx="0" presStyleCnt="4"/>
      <dgm:spPr/>
      <dgm:t>
        <a:bodyPr/>
        <a:lstStyle/>
        <a:p>
          <a:endParaRPr lang="ru-RU"/>
        </a:p>
      </dgm:t>
    </dgm:pt>
    <dgm:pt modelId="{303245EB-0515-42F3-950E-9AFF3B5E047D}" type="pres">
      <dgm:prSet presAssocID="{EB5CA4E1-FE40-4582-BDE9-28AA8E9E9BEC}" presName="img" presStyleLbl="fgImgPlace1" presStyleIdx="0" presStyleCnt="4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</dgm:pt>
    <dgm:pt modelId="{771F1EFB-C4CD-4601-A9CF-C7D129992B22}" type="pres">
      <dgm:prSet presAssocID="{EB5CA4E1-FE40-4582-BDE9-28AA8E9E9BEC}" presName="text" presStyleLbl="node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8078D1B-E051-445B-BCD5-9AB0B5AB5D65}" type="pres">
      <dgm:prSet presAssocID="{B19E9385-8118-4346-A641-60F93E791629}" presName="spacer" presStyleCnt="0"/>
      <dgm:spPr/>
    </dgm:pt>
    <dgm:pt modelId="{53E18EBB-FC48-434A-A639-0F2F33D1EC6B}" type="pres">
      <dgm:prSet presAssocID="{8C03DB7A-C631-481B-B6CC-2FDAD2E0D82E}" presName="comp" presStyleCnt="0"/>
      <dgm:spPr/>
    </dgm:pt>
    <dgm:pt modelId="{74070080-0FA7-483B-B906-D6E76DE321C5}" type="pres">
      <dgm:prSet presAssocID="{8C03DB7A-C631-481B-B6CC-2FDAD2E0D82E}" presName="box" presStyleLbl="node1" presStyleIdx="1" presStyleCnt="4" custScaleY="108938"/>
      <dgm:spPr/>
      <dgm:t>
        <a:bodyPr/>
        <a:lstStyle/>
        <a:p>
          <a:endParaRPr lang="ru-RU"/>
        </a:p>
      </dgm:t>
    </dgm:pt>
    <dgm:pt modelId="{021C2FAE-863A-427E-A331-F123B242D52B}" type="pres">
      <dgm:prSet presAssocID="{8C03DB7A-C631-481B-B6CC-2FDAD2E0D82E}" presName="img" presStyleLbl="fgImgPlace1" presStyleIdx="1" presStyleCnt="4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</dgm:pt>
    <dgm:pt modelId="{8F52A1DD-2DA6-4076-B283-E6C4517F76DD}" type="pres">
      <dgm:prSet presAssocID="{8C03DB7A-C631-481B-B6CC-2FDAD2E0D82E}" presName="text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8CBF980-29E7-4BCB-849B-50820B997686}" type="pres">
      <dgm:prSet presAssocID="{FC021ECA-9A00-4B06-B153-D38FB90937B9}" presName="spacer" presStyleCnt="0"/>
      <dgm:spPr/>
    </dgm:pt>
    <dgm:pt modelId="{B9A4F9D0-F65F-429A-9FDA-7A88D05A974C}" type="pres">
      <dgm:prSet presAssocID="{611CE61B-C534-4862-A0EE-23A6388EA43A}" presName="comp" presStyleCnt="0"/>
      <dgm:spPr/>
    </dgm:pt>
    <dgm:pt modelId="{357A9F79-8B04-4D54-A8C7-911187E9EEB2}" type="pres">
      <dgm:prSet presAssocID="{611CE61B-C534-4862-A0EE-23A6388EA43A}" presName="box" presStyleLbl="node1" presStyleIdx="2" presStyleCnt="4" custScaleY="78351"/>
      <dgm:spPr/>
      <dgm:t>
        <a:bodyPr/>
        <a:lstStyle/>
        <a:p>
          <a:endParaRPr lang="ru-RU"/>
        </a:p>
      </dgm:t>
    </dgm:pt>
    <dgm:pt modelId="{AE11208A-4369-4350-AB0B-C81927E33441}" type="pres">
      <dgm:prSet presAssocID="{611CE61B-C534-4862-A0EE-23A6388EA43A}" presName="img" presStyleLbl="fgImgPlace1" presStyleIdx="2" presStyleCnt="4"/>
      <dgm:spPr>
        <a:blipFill rotWithShape="0">
          <a:blip xmlns:r="http://schemas.openxmlformats.org/officeDocument/2006/relationships" r:embed="rId3"/>
          <a:stretch>
            <a:fillRect/>
          </a:stretch>
        </a:blipFill>
      </dgm:spPr>
    </dgm:pt>
    <dgm:pt modelId="{4B410930-2082-4EDF-9EA3-72A0919C3AF6}" type="pres">
      <dgm:prSet presAssocID="{611CE61B-C534-4862-A0EE-23A6388EA43A}" presName="text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868A38F-2BB7-446A-8716-4C9349BE01AF}" type="pres">
      <dgm:prSet presAssocID="{85AEB64E-B848-4A7A-9115-02924251F971}" presName="spacer" presStyleCnt="0"/>
      <dgm:spPr/>
    </dgm:pt>
    <dgm:pt modelId="{41A09C8E-E4CB-4BD9-BFAE-0BE233EED175}" type="pres">
      <dgm:prSet presAssocID="{EB8E176C-6C13-4FF5-A4FB-853B174F4837}" presName="comp" presStyleCnt="0"/>
      <dgm:spPr/>
    </dgm:pt>
    <dgm:pt modelId="{92FD0D31-04F7-486E-A16E-BE99385D75E8}" type="pres">
      <dgm:prSet presAssocID="{EB8E176C-6C13-4FF5-A4FB-853B174F4837}" presName="box" presStyleLbl="node1" presStyleIdx="3" presStyleCnt="4"/>
      <dgm:spPr/>
      <dgm:t>
        <a:bodyPr/>
        <a:lstStyle/>
        <a:p>
          <a:endParaRPr lang="ru-RU"/>
        </a:p>
      </dgm:t>
    </dgm:pt>
    <dgm:pt modelId="{32219F5C-143A-4FBE-B514-55F6B0BC95EB}" type="pres">
      <dgm:prSet presAssocID="{EB8E176C-6C13-4FF5-A4FB-853B174F4837}" presName="img" presStyleLbl="fgImgPlace1" presStyleIdx="3" presStyleCnt="4"/>
      <dgm:spPr>
        <a:blipFill rotWithShape="0">
          <a:blip xmlns:r="http://schemas.openxmlformats.org/officeDocument/2006/relationships" r:embed="rId4"/>
          <a:stretch>
            <a:fillRect/>
          </a:stretch>
        </a:blipFill>
      </dgm:spPr>
    </dgm:pt>
    <dgm:pt modelId="{0E585F9D-7957-47DB-8156-CD2546B53752}" type="pres">
      <dgm:prSet presAssocID="{EB8E176C-6C13-4FF5-A4FB-853B174F4837}" presName="text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A700501C-3D85-4DBE-86B4-6DF86983242E}" type="presOf" srcId="{BECA653E-E478-41C9-9BCC-341A4637A56A}" destId="{0E585F9D-7957-47DB-8156-CD2546B53752}" srcOrd="1" destOrd="7" presId="urn:microsoft.com/office/officeart/2005/8/layout/vList4"/>
    <dgm:cxn modelId="{139E9BA5-19EB-4070-AEA3-87268B5DAF9B}" type="presOf" srcId="{20AD360B-E93E-48C6-A4D1-247E467C839D}" destId="{7035E621-2A4E-42D9-8CDE-4116D0047EC9}" srcOrd="0" destOrd="0" presId="urn:microsoft.com/office/officeart/2005/8/layout/vList4"/>
    <dgm:cxn modelId="{E9946A2E-FD39-41C9-A86C-86BD68CA0BF9}" type="presOf" srcId="{F3AF81EE-2DB4-482F-AA16-2DA4D2390C80}" destId="{4B410930-2082-4EDF-9EA3-72A0919C3AF6}" srcOrd="1" destOrd="3" presId="urn:microsoft.com/office/officeart/2005/8/layout/vList4"/>
    <dgm:cxn modelId="{E295A305-5FF8-464A-A0CD-4DA768E53818}" type="presOf" srcId="{A3A0B317-A913-415B-9010-002DA7E39A96}" destId="{0E585F9D-7957-47DB-8156-CD2546B53752}" srcOrd="1" destOrd="2" presId="urn:microsoft.com/office/officeart/2005/8/layout/vList4"/>
    <dgm:cxn modelId="{DCC0E043-0BDB-43B5-92D0-63218AB105E4}" type="presOf" srcId="{BECA653E-E478-41C9-9BCC-341A4637A56A}" destId="{92FD0D31-04F7-486E-A16E-BE99385D75E8}" srcOrd="0" destOrd="7" presId="urn:microsoft.com/office/officeart/2005/8/layout/vList4"/>
    <dgm:cxn modelId="{7278771A-DE26-448E-A4BE-2CE38F0F2643}" srcId="{EB8E176C-6C13-4FF5-A4FB-853B174F4837}" destId="{CA455AF8-8BCE-4245-892F-D892248AEDA0}" srcOrd="4" destOrd="0" parTransId="{D2ADFE0F-B520-4DC4-936A-C62BB1841FFE}" sibTransId="{BC25E65D-0EA1-4939-BC08-2E9C59497335}"/>
    <dgm:cxn modelId="{35D2F54B-C5AC-4DEA-A6AA-004B0CE41375}" srcId="{20AD360B-E93E-48C6-A4D1-247E467C839D}" destId="{611CE61B-C534-4862-A0EE-23A6388EA43A}" srcOrd="2" destOrd="0" parTransId="{C6F082F2-39FF-4368-94B3-945BD476EC8F}" sibTransId="{85AEB64E-B848-4A7A-9115-02924251F971}"/>
    <dgm:cxn modelId="{33ABE537-989B-44B4-9750-4EEF6C124F37}" type="presOf" srcId="{66EADB16-1FE0-499E-A081-62972693B1F9}" destId="{92FD0D31-04F7-486E-A16E-BE99385D75E8}" srcOrd="0" destOrd="1" presId="urn:microsoft.com/office/officeart/2005/8/layout/vList4"/>
    <dgm:cxn modelId="{0694F99F-399C-4C7F-8474-33BC5E192A34}" type="presOf" srcId="{CA455AF8-8BCE-4245-892F-D892248AEDA0}" destId="{0E585F9D-7957-47DB-8156-CD2546B53752}" srcOrd="1" destOrd="5" presId="urn:microsoft.com/office/officeart/2005/8/layout/vList4"/>
    <dgm:cxn modelId="{57AADE1C-47A2-4CFB-9EB1-1EDF7DDAC400}" srcId="{EB8E176C-6C13-4FF5-A4FB-853B174F4837}" destId="{BA0B19F9-ADBF-47E7-B843-56750488DFAE}" srcOrd="3" destOrd="0" parTransId="{FD304918-F5C5-48F8-ABE4-FCC1C5DBC768}" sibTransId="{7CAAAEF0-76CD-46C2-A223-DB244C976922}"/>
    <dgm:cxn modelId="{5515E5B0-B1F5-4C7D-88DE-537C8B9804C9}" srcId="{20AD360B-E93E-48C6-A4D1-247E467C839D}" destId="{8C03DB7A-C631-481B-B6CC-2FDAD2E0D82E}" srcOrd="1" destOrd="0" parTransId="{514BD057-404F-4CC9-A095-76E187F93E65}" sibTransId="{FC021ECA-9A00-4B06-B153-D38FB90937B9}"/>
    <dgm:cxn modelId="{045191E5-80C5-4F4C-8170-9F4D513C546F}" type="presOf" srcId="{8C03DB7A-C631-481B-B6CC-2FDAD2E0D82E}" destId="{74070080-0FA7-483B-B906-D6E76DE321C5}" srcOrd="0" destOrd="0" presId="urn:microsoft.com/office/officeart/2005/8/layout/vList4"/>
    <dgm:cxn modelId="{C13B48C5-9D1F-40A1-A676-B0301F1A45AE}" type="presOf" srcId="{EB5CA4E1-FE40-4582-BDE9-28AA8E9E9BEC}" destId="{4A446D27-D4E8-48E2-836A-20147869F50A}" srcOrd="0" destOrd="0" presId="urn:microsoft.com/office/officeart/2005/8/layout/vList4"/>
    <dgm:cxn modelId="{22B82666-5E0C-4485-9EE7-AA8118AC8C8F}" type="presOf" srcId="{13BB55DA-33F4-4C2E-A11B-CB9092DA106C}" destId="{92FD0D31-04F7-486E-A16E-BE99385D75E8}" srcOrd="0" destOrd="6" presId="urn:microsoft.com/office/officeart/2005/8/layout/vList4"/>
    <dgm:cxn modelId="{B68F44D4-8063-4A33-AB91-5F2E7A8D9356}" type="presOf" srcId="{BA0B19F9-ADBF-47E7-B843-56750488DFAE}" destId="{0E585F9D-7957-47DB-8156-CD2546B53752}" srcOrd="1" destOrd="4" presId="urn:microsoft.com/office/officeart/2005/8/layout/vList4"/>
    <dgm:cxn modelId="{AEF8C43D-29E0-4850-B6CD-FCCF0DE6B1F4}" type="presOf" srcId="{8C03DB7A-C631-481B-B6CC-2FDAD2E0D82E}" destId="{8F52A1DD-2DA6-4076-B283-E6C4517F76DD}" srcOrd="1" destOrd="0" presId="urn:microsoft.com/office/officeart/2005/8/layout/vList4"/>
    <dgm:cxn modelId="{4629811D-A8C9-4A95-9414-5F2F47BCD28B}" srcId="{611CE61B-C534-4862-A0EE-23A6388EA43A}" destId="{6B1539CD-8269-4A23-89C2-4A4E2C06FF2F}" srcOrd="1" destOrd="0" parTransId="{9A196258-BD16-4933-9928-82EA73B973C6}" sibTransId="{43AFEF86-819C-460C-A6A1-2693EB4F1E0C}"/>
    <dgm:cxn modelId="{3EEFD14A-F743-4862-98D0-D599DABBEC6E}" type="presOf" srcId="{EDE9976E-C5B6-40E6-94A9-4A14F1EC8023}" destId="{8F52A1DD-2DA6-4076-B283-E6C4517F76DD}" srcOrd="1" destOrd="3" presId="urn:microsoft.com/office/officeart/2005/8/layout/vList4"/>
    <dgm:cxn modelId="{1B9F17F0-9010-44F0-8DCD-2C3CF1F61476}" type="presOf" srcId="{BA0B19F9-ADBF-47E7-B843-56750488DFAE}" destId="{92FD0D31-04F7-486E-A16E-BE99385D75E8}" srcOrd="0" destOrd="4" presId="urn:microsoft.com/office/officeart/2005/8/layout/vList4"/>
    <dgm:cxn modelId="{D7AE458B-7CCB-440E-AAD4-7AC53C54C967}" type="presOf" srcId="{A3A0B317-A913-415B-9010-002DA7E39A96}" destId="{92FD0D31-04F7-486E-A16E-BE99385D75E8}" srcOrd="0" destOrd="2" presId="urn:microsoft.com/office/officeart/2005/8/layout/vList4"/>
    <dgm:cxn modelId="{F580478E-549A-4345-8724-F24CD844A67E}" srcId="{EB8E176C-6C13-4FF5-A4FB-853B174F4837}" destId="{13BB55DA-33F4-4C2E-A11B-CB9092DA106C}" srcOrd="5" destOrd="0" parTransId="{F62EEE90-8C6C-4704-B62E-16F555E60CE0}" sibTransId="{CB2AB998-0F71-45F5-832F-B1BB47FDEF10}"/>
    <dgm:cxn modelId="{E49DB0EE-A10B-4FD9-B059-3BD27ABD26E9}" type="presOf" srcId="{CA455AF8-8BCE-4245-892F-D892248AEDA0}" destId="{92FD0D31-04F7-486E-A16E-BE99385D75E8}" srcOrd="0" destOrd="5" presId="urn:microsoft.com/office/officeart/2005/8/layout/vList4"/>
    <dgm:cxn modelId="{AF446F4D-5982-4970-98BD-89055DDE6968}" srcId="{EB8E176C-6C13-4FF5-A4FB-853B174F4837}" destId="{0AEC6758-D147-43FF-BD2A-439B63036E3B}" srcOrd="2" destOrd="0" parTransId="{F7392F6C-FE98-4749-AA9D-D60E04C94CFE}" sibTransId="{C304CBF3-1CB8-41D9-92DE-5979C0D12006}"/>
    <dgm:cxn modelId="{13B2C818-E223-4995-AC28-FB4E02E70DEC}" type="presOf" srcId="{EB5CA4E1-FE40-4582-BDE9-28AA8E9E9BEC}" destId="{771F1EFB-C4CD-4601-A9CF-C7D129992B22}" srcOrd="1" destOrd="0" presId="urn:microsoft.com/office/officeart/2005/8/layout/vList4"/>
    <dgm:cxn modelId="{3D14E3B5-B555-4337-9A25-1C3C9125469F}" type="presOf" srcId="{EB8E176C-6C13-4FF5-A4FB-853B174F4837}" destId="{0E585F9D-7957-47DB-8156-CD2546B53752}" srcOrd="1" destOrd="0" presId="urn:microsoft.com/office/officeart/2005/8/layout/vList4"/>
    <dgm:cxn modelId="{025565AB-3705-4AFF-81DA-916E1C29FE2B}" type="presOf" srcId="{66EADB16-1FE0-499E-A081-62972693B1F9}" destId="{0E585F9D-7957-47DB-8156-CD2546B53752}" srcOrd="1" destOrd="1" presId="urn:microsoft.com/office/officeart/2005/8/layout/vList4"/>
    <dgm:cxn modelId="{A4CD03A5-5352-47D3-9162-58C566DAB164}" srcId="{EB8E176C-6C13-4FF5-A4FB-853B174F4837}" destId="{66EADB16-1FE0-499E-A081-62972693B1F9}" srcOrd="0" destOrd="0" parTransId="{054EC522-7A8E-4B4F-B19C-10F9848A696D}" sibTransId="{3D876FF8-DCAB-4CD9-9A10-54C871ED54D6}"/>
    <dgm:cxn modelId="{83B226FE-0EAF-40A3-BF46-3C526A9D6C24}" srcId="{20AD360B-E93E-48C6-A4D1-247E467C839D}" destId="{EB5CA4E1-FE40-4582-BDE9-28AA8E9E9BEC}" srcOrd="0" destOrd="0" parTransId="{1063D137-FA43-4340-9E74-747F20D350E8}" sibTransId="{B19E9385-8118-4346-A641-60F93E791629}"/>
    <dgm:cxn modelId="{D0780457-3DC7-4E80-BC7A-03668372A933}" type="presOf" srcId="{1BE33C7B-645C-4185-B693-50EE9EBD544E}" destId="{8F52A1DD-2DA6-4076-B283-E6C4517F76DD}" srcOrd="1" destOrd="1" presId="urn:microsoft.com/office/officeart/2005/8/layout/vList4"/>
    <dgm:cxn modelId="{7BE6D559-A02A-48EE-96B1-FE6E645F5FA0}" type="presOf" srcId="{611CE61B-C534-4862-A0EE-23A6388EA43A}" destId="{4B410930-2082-4EDF-9EA3-72A0919C3AF6}" srcOrd="1" destOrd="0" presId="urn:microsoft.com/office/officeart/2005/8/layout/vList4"/>
    <dgm:cxn modelId="{AD21F703-584E-43D1-AD66-99864EEABADB}" type="presOf" srcId="{ADAABBF6-3A65-46DB-B541-2C9C901A3E7D}" destId="{771F1EFB-C4CD-4601-A9CF-C7D129992B22}" srcOrd="1" destOrd="1" presId="urn:microsoft.com/office/officeart/2005/8/layout/vList4"/>
    <dgm:cxn modelId="{FA669B78-9AEE-4095-95AC-A1BC7277D960}" type="presOf" srcId="{1BE33C7B-645C-4185-B693-50EE9EBD544E}" destId="{74070080-0FA7-483B-B906-D6E76DE321C5}" srcOrd="0" destOrd="1" presId="urn:microsoft.com/office/officeart/2005/8/layout/vList4"/>
    <dgm:cxn modelId="{B8A29B34-061C-4318-AB75-548958131710}" type="presOf" srcId="{ADAABBF6-3A65-46DB-B541-2C9C901A3E7D}" destId="{4A446D27-D4E8-48E2-836A-20147869F50A}" srcOrd="0" destOrd="1" presId="urn:microsoft.com/office/officeart/2005/8/layout/vList4"/>
    <dgm:cxn modelId="{280A57A5-CD54-42BE-B616-A8FEEB821DDB}" srcId="{EB5CA4E1-FE40-4582-BDE9-28AA8E9E9BEC}" destId="{ADAABBF6-3A65-46DB-B541-2C9C901A3E7D}" srcOrd="0" destOrd="0" parTransId="{A4E0A054-30C8-40B0-8890-F8CFAC9A652E}" sibTransId="{DC2B4533-7D39-483F-BFD9-6FA6CA5EDAE3}"/>
    <dgm:cxn modelId="{4975C756-0099-48AC-A53D-ABAEAC62597A}" type="presOf" srcId="{6B1539CD-8269-4A23-89C2-4A4E2C06FF2F}" destId="{357A9F79-8B04-4D54-A8C7-911187E9EEB2}" srcOrd="0" destOrd="2" presId="urn:microsoft.com/office/officeart/2005/8/layout/vList4"/>
    <dgm:cxn modelId="{1A7F91A2-5098-4284-9278-35ABB81FCD48}" type="presOf" srcId="{1EFE5DA0-8996-4BF1-9301-80969BAC25B0}" destId="{74070080-0FA7-483B-B906-D6E76DE321C5}" srcOrd="0" destOrd="2" presId="urn:microsoft.com/office/officeart/2005/8/layout/vList4"/>
    <dgm:cxn modelId="{610591AA-BA90-45FD-83B2-C67427CB8965}" type="presOf" srcId="{E26CFB5C-EF63-463C-A4C3-2D085849C9F8}" destId="{357A9F79-8B04-4D54-A8C7-911187E9EEB2}" srcOrd="0" destOrd="1" presId="urn:microsoft.com/office/officeart/2005/8/layout/vList4"/>
    <dgm:cxn modelId="{D3A1F2FA-0CD9-45DA-B3FE-FF815499F4AE}" type="presOf" srcId="{0AEC6758-D147-43FF-BD2A-439B63036E3B}" destId="{0E585F9D-7957-47DB-8156-CD2546B53752}" srcOrd="1" destOrd="3" presId="urn:microsoft.com/office/officeart/2005/8/layout/vList4"/>
    <dgm:cxn modelId="{F19E3584-F4FB-4D90-B65C-88E83D87C432}" srcId="{611CE61B-C534-4862-A0EE-23A6388EA43A}" destId="{F3AF81EE-2DB4-482F-AA16-2DA4D2390C80}" srcOrd="2" destOrd="0" parTransId="{75EE6621-B529-4CD2-A74E-A811345221CB}" sibTransId="{C14C6F56-689F-4C09-A4E3-D60F45438CD7}"/>
    <dgm:cxn modelId="{52D48176-6BF1-49C9-98A5-4C14A1909C52}" srcId="{EB8E176C-6C13-4FF5-A4FB-853B174F4837}" destId="{BECA653E-E478-41C9-9BCC-341A4637A56A}" srcOrd="6" destOrd="0" parTransId="{CF6FE4BF-11E0-423B-840D-CBA6F557ACD9}" sibTransId="{25C1F4EB-3B38-45F6-9AE6-64D0438D9164}"/>
    <dgm:cxn modelId="{8DE98EE3-7A9A-414E-AEDB-2A4F0358CFCA}" srcId="{EB8E176C-6C13-4FF5-A4FB-853B174F4837}" destId="{A3A0B317-A913-415B-9010-002DA7E39A96}" srcOrd="1" destOrd="0" parTransId="{277896A1-23D3-4D8C-9CAA-E937F5178608}" sibTransId="{9AA1DED0-6516-487A-8D75-B2675E0E16DD}"/>
    <dgm:cxn modelId="{1A58B1D4-0932-426E-AA25-B055DB2A9A9E}" srcId="{8C03DB7A-C631-481B-B6CC-2FDAD2E0D82E}" destId="{1BE33C7B-645C-4185-B693-50EE9EBD544E}" srcOrd="0" destOrd="0" parTransId="{C8C7E769-218E-4365-824C-F3D67DBB6D3A}" sibTransId="{E0CCF7F6-1C78-484E-B573-01C35FC881AB}"/>
    <dgm:cxn modelId="{17D07C7C-9A58-4078-973E-FFB3693204CA}" srcId="{20AD360B-E93E-48C6-A4D1-247E467C839D}" destId="{EB8E176C-6C13-4FF5-A4FB-853B174F4837}" srcOrd="3" destOrd="0" parTransId="{BB44C3E5-1B56-44DC-A9B1-583A32AB7580}" sibTransId="{534FBDAD-F817-43C0-8113-D92FFCD628D0}"/>
    <dgm:cxn modelId="{4556F8C1-32F1-4C02-AB3B-F40F1F971E52}" srcId="{8C03DB7A-C631-481B-B6CC-2FDAD2E0D82E}" destId="{1EFE5DA0-8996-4BF1-9301-80969BAC25B0}" srcOrd="1" destOrd="0" parTransId="{FCB9C009-8181-4705-80D3-0BAFCF412D44}" sibTransId="{85F6C5C0-7629-4E77-949A-DCA2FD45624F}"/>
    <dgm:cxn modelId="{7FB032F3-5A45-4392-B288-E7241497D48E}" type="presOf" srcId="{E26CFB5C-EF63-463C-A4C3-2D085849C9F8}" destId="{4B410930-2082-4EDF-9EA3-72A0919C3AF6}" srcOrd="1" destOrd="1" presId="urn:microsoft.com/office/officeart/2005/8/layout/vList4"/>
    <dgm:cxn modelId="{B4EB66BB-123C-4BB9-B462-9EC866FF67D5}" type="presOf" srcId="{0AEC6758-D147-43FF-BD2A-439B63036E3B}" destId="{92FD0D31-04F7-486E-A16E-BE99385D75E8}" srcOrd="0" destOrd="3" presId="urn:microsoft.com/office/officeart/2005/8/layout/vList4"/>
    <dgm:cxn modelId="{5FE66DC3-1C8C-423C-875C-E0FEE8A3257C}" type="presOf" srcId="{611CE61B-C534-4862-A0EE-23A6388EA43A}" destId="{357A9F79-8B04-4D54-A8C7-911187E9EEB2}" srcOrd="0" destOrd="0" presId="urn:microsoft.com/office/officeart/2005/8/layout/vList4"/>
    <dgm:cxn modelId="{66999EDD-6C42-41AF-91AD-27AEEB86F6D9}" type="presOf" srcId="{EB8E176C-6C13-4FF5-A4FB-853B174F4837}" destId="{92FD0D31-04F7-486E-A16E-BE99385D75E8}" srcOrd="0" destOrd="0" presId="urn:microsoft.com/office/officeart/2005/8/layout/vList4"/>
    <dgm:cxn modelId="{41B15A49-315E-4A06-B869-757DD7C5785D}" type="presOf" srcId="{EDE9976E-C5B6-40E6-94A9-4A14F1EC8023}" destId="{74070080-0FA7-483B-B906-D6E76DE321C5}" srcOrd="0" destOrd="3" presId="urn:microsoft.com/office/officeart/2005/8/layout/vList4"/>
    <dgm:cxn modelId="{101DA9CB-7B58-4BB0-9EBF-A4D05317AA4C}" type="presOf" srcId="{6B1539CD-8269-4A23-89C2-4A4E2C06FF2F}" destId="{4B410930-2082-4EDF-9EA3-72A0919C3AF6}" srcOrd="1" destOrd="2" presId="urn:microsoft.com/office/officeart/2005/8/layout/vList4"/>
    <dgm:cxn modelId="{A8AF73B9-BF9E-425E-99DF-18732593F46F}" type="presOf" srcId="{1EFE5DA0-8996-4BF1-9301-80969BAC25B0}" destId="{8F52A1DD-2DA6-4076-B283-E6C4517F76DD}" srcOrd="1" destOrd="2" presId="urn:microsoft.com/office/officeart/2005/8/layout/vList4"/>
    <dgm:cxn modelId="{56B0A3D7-68A9-483E-963A-09CC57B92276}" type="presOf" srcId="{13BB55DA-33F4-4C2E-A11B-CB9092DA106C}" destId="{0E585F9D-7957-47DB-8156-CD2546B53752}" srcOrd="1" destOrd="6" presId="urn:microsoft.com/office/officeart/2005/8/layout/vList4"/>
    <dgm:cxn modelId="{D5151D3C-5105-4E60-9501-83A971C70A57}" type="presOf" srcId="{F3AF81EE-2DB4-482F-AA16-2DA4D2390C80}" destId="{357A9F79-8B04-4D54-A8C7-911187E9EEB2}" srcOrd="0" destOrd="3" presId="urn:microsoft.com/office/officeart/2005/8/layout/vList4"/>
    <dgm:cxn modelId="{92A48AFF-0F8B-4D86-B836-55914C12A3B2}" srcId="{8C03DB7A-C631-481B-B6CC-2FDAD2E0D82E}" destId="{EDE9976E-C5B6-40E6-94A9-4A14F1EC8023}" srcOrd="2" destOrd="0" parTransId="{DEE669A4-D1EC-4C17-8FB0-D05135C4CF19}" sibTransId="{5D122553-9AD8-4D3A-A442-2D746A8FC799}"/>
    <dgm:cxn modelId="{5DECCC4B-6765-41A5-A13F-7DB638870440}" srcId="{611CE61B-C534-4862-A0EE-23A6388EA43A}" destId="{E26CFB5C-EF63-463C-A4C3-2D085849C9F8}" srcOrd="0" destOrd="0" parTransId="{C61F2E31-B002-47C4-AC39-0FE1492C508F}" sibTransId="{23E92D43-C409-486A-898E-073D5088E36B}"/>
    <dgm:cxn modelId="{2A700DC2-5DEB-4891-A021-F47D8E73068E}" type="presParOf" srcId="{7035E621-2A4E-42D9-8CDE-4116D0047EC9}" destId="{E6E2E793-D928-43E1-AFE3-33E85B6E3C1C}" srcOrd="0" destOrd="0" presId="urn:microsoft.com/office/officeart/2005/8/layout/vList4"/>
    <dgm:cxn modelId="{C051241E-3D81-46DF-B40E-ED4B6B4B8302}" type="presParOf" srcId="{E6E2E793-D928-43E1-AFE3-33E85B6E3C1C}" destId="{4A446D27-D4E8-48E2-836A-20147869F50A}" srcOrd="0" destOrd="0" presId="urn:microsoft.com/office/officeart/2005/8/layout/vList4"/>
    <dgm:cxn modelId="{EA793258-68BE-446C-81E3-DEAFFE99F45E}" type="presParOf" srcId="{E6E2E793-D928-43E1-AFE3-33E85B6E3C1C}" destId="{303245EB-0515-42F3-950E-9AFF3B5E047D}" srcOrd="1" destOrd="0" presId="urn:microsoft.com/office/officeart/2005/8/layout/vList4"/>
    <dgm:cxn modelId="{8A1CDA14-F61A-4C05-A43A-C4F4DDFCB7D6}" type="presParOf" srcId="{E6E2E793-D928-43E1-AFE3-33E85B6E3C1C}" destId="{771F1EFB-C4CD-4601-A9CF-C7D129992B22}" srcOrd="2" destOrd="0" presId="urn:microsoft.com/office/officeart/2005/8/layout/vList4"/>
    <dgm:cxn modelId="{77909143-24FC-4108-B18C-F80CF7819DC3}" type="presParOf" srcId="{7035E621-2A4E-42D9-8CDE-4116D0047EC9}" destId="{08078D1B-E051-445B-BCD5-9AB0B5AB5D65}" srcOrd="1" destOrd="0" presId="urn:microsoft.com/office/officeart/2005/8/layout/vList4"/>
    <dgm:cxn modelId="{F1BC6ED7-2EE5-46B7-8C35-D8A8C21B8C46}" type="presParOf" srcId="{7035E621-2A4E-42D9-8CDE-4116D0047EC9}" destId="{53E18EBB-FC48-434A-A639-0F2F33D1EC6B}" srcOrd="2" destOrd="0" presId="urn:microsoft.com/office/officeart/2005/8/layout/vList4"/>
    <dgm:cxn modelId="{67664D87-6649-44AB-B588-957A921F4D88}" type="presParOf" srcId="{53E18EBB-FC48-434A-A639-0F2F33D1EC6B}" destId="{74070080-0FA7-483B-B906-D6E76DE321C5}" srcOrd="0" destOrd="0" presId="urn:microsoft.com/office/officeart/2005/8/layout/vList4"/>
    <dgm:cxn modelId="{F1864994-ADAB-46FB-9947-F8B1DF3B96A4}" type="presParOf" srcId="{53E18EBB-FC48-434A-A639-0F2F33D1EC6B}" destId="{021C2FAE-863A-427E-A331-F123B242D52B}" srcOrd="1" destOrd="0" presId="urn:microsoft.com/office/officeart/2005/8/layout/vList4"/>
    <dgm:cxn modelId="{75BCC33D-C866-45B7-A6E0-AB35FAC88216}" type="presParOf" srcId="{53E18EBB-FC48-434A-A639-0F2F33D1EC6B}" destId="{8F52A1DD-2DA6-4076-B283-E6C4517F76DD}" srcOrd="2" destOrd="0" presId="urn:microsoft.com/office/officeart/2005/8/layout/vList4"/>
    <dgm:cxn modelId="{C4AAB8EE-CD3A-4203-BAE2-FCC6A154F719}" type="presParOf" srcId="{7035E621-2A4E-42D9-8CDE-4116D0047EC9}" destId="{C8CBF980-29E7-4BCB-849B-50820B997686}" srcOrd="3" destOrd="0" presId="urn:microsoft.com/office/officeart/2005/8/layout/vList4"/>
    <dgm:cxn modelId="{D076256D-3003-4BAC-9B45-9CEF0A0EA7A9}" type="presParOf" srcId="{7035E621-2A4E-42D9-8CDE-4116D0047EC9}" destId="{B9A4F9D0-F65F-429A-9FDA-7A88D05A974C}" srcOrd="4" destOrd="0" presId="urn:microsoft.com/office/officeart/2005/8/layout/vList4"/>
    <dgm:cxn modelId="{1FED799B-3E80-443C-A8D1-C6AECF6638F5}" type="presParOf" srcId="{B9A4F9D0-F65F-429A-9FDA-7A88D05A974C}" destId="{357A9F79-8B04-4D54-A8C7-911187E9EEB2}" srcOrd="0" destOrd="0" presId="urn:microsoft.com/office/officeart/2005/8/layout/vList4"/>
    <dgm:cxn modelId="{2CA4B79C-5F78-4EE8-B418-B344B5C49E16}" type="presParOf" srcId="{B9A4F9D0-F65F-429A-9FDA-7A88D05A974C}" destId="{AE11208A-4369-4350-AB0B-C81927E33441}" srcOrd="1" destOrd="0" presId="urn:microsoft.com/office/officeart/2005/8/layout/vList4"/>
    <dgm:cxn modelId="{F3A5847E-BB6A-4ECB-A1EF-AFC1EE5863B8}" type="presParOf" srcId="{B9A4F9D0-F65F-429A-9FDA-7A88D05A974C}" destId="{4B410930-2082-4EDF-9EA3-72A0919C3AF6}" srcOrd="2" destOrd="0" presId="urn:microsoft.com/office/officeart/2005/8/layout/vList4"/>
    <dgm:cxn modelId="{BF62637F-A04E-4140-BB13-89A5CBE96C92}" type="presParOf" srcId="{7035E621-2A4E-42D9-8CDE-4116D0047EC9}" destId="{8868A38F-2BB7-446A-8716-4C9349BE01AF}" srcOrd="5" destOrd="0" presId="urn:microsoft.com/office/officeart/2005/8/layout/vList4"/>
    <dgm:cxn modelId="{462F52C5-3EB9-44C7-86BB-E5BB64FE329D}" type="presParOf" srcId="{7035E621-2A4E-42D9-8CDE-4116D0047EC9}" destId="{41A09C8E-E4CB-4BD9-BFAE-0BE233EED175}" srcOrd="6" destOrd="0" presId="urn:microsoft.com/office/officeart/2005/8/layout/vList4"/>
    <dgm:cxn modelId="{DCFAD15D-00DA-4EDA-9507-9FD4A980B88D}" type="presParOf" srcId="{41A09C8E-E4CB-4BD9-BFAE-0BE233EED175}" destId="{92FD0D31-04F7-486E-A16E-BE99385D75E8}" srcOrd="0" destOrd="0" presId="urn:microsoft.com/office/officeart/2005/8/layout/vList4"/>
    <dgm:cxn modelId="{467882E5-9D2B-4AD2-8077-4AB52787D77E}" type="presParOf" srcId="{41A09C8E-E4CB-4BD9-BFAE-0BE233EED175}" destId="{32219F5C-143A-4FBE-B514-55F6B0BC95EB}" srcOrd="1" destOrd="0" presId="urn:microsoft.com/office/officeart/2005/8/layout/vList4"/>
    <dgm:cxn modelId="{D5065094-44C4-4614-B9E8-4D4895E1B48A}" type="presParOf" srcId="{41A09C8E-E4CB-4BD9-BFAE-0BE233EED175}" destId="{0E585F9D-7957-47DB-8156-CD2546B53752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xmlns="" relId="rId1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4A446D27-D4E8-48E2-836A-20147869F50A}">
      <dsp:nvSpPr>
        <dsp:cNvPr id="0" name=""/>
        <dsp:cNvSpPr/>
      </dsp:nvSpPr>
      <dsp:spPr>
        <a:xfrm>
          <a:off x="0" y="0"/>
          <a:ext cx="6880860" cy="100783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t" anchorCtr="0">
          <a:noAutofit/>
        </a:bodyPr>
        <a:lstStyle/>
        <a:p>
          <a:pPr lvl="0" algn="l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00" kern="1200"/>
        </a:p>
        <a:p>
          <a:pPr lvl="0" algn="l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ЛИЧНОСТНЫЕ И ОБРАЗОВАТЕЛЬНЫЕ</a:t>
          </a:r>
        </a:p>
        <a:p>
          <a:pPr lvl="0" algn="l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Осознание важности культуры и культурного досуга в жизни и </a:t>
          </a:r>
          <a:r>
            <a:rPr lang="ru-RU" sz="800" u="sng" kern="1200"/>
            <a:t>овладение знаниями, умениями и навыками для реализации своих способностей в студиях клуба, </a:t>
          </a:r>
          <a:endParaRPr lang="ru-RU" sz="800" kern="1200"/>
        </a:p>
        <a:p>
          <a:pPr lvl="0" algn="l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.Способность к самоопределению с целью дальнейшего выбора профессиональной деятельности</a:t>
          </a:r>
        </a:p>
        <a:p>
          <a:pPr lvl="0" algn="l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.Способность к саморазвитию и личностному росту, ответственность, дисциплина и самоменеджмент, для эффективного контролирования своего состояния, времени, процессов</a:t>
          </a:r>
        </a:p>
        <a:p>
          <a:pPr lvl="0" algn="l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.Уважительное отношение к другим участникам клуба и их творчеству, умение работать в команде,  уметь </a:t>
          </a:r>
          <a:r>
            <a:rPr lang="ru-RU" sz="800" u="sng" kern="1200"/>
            <a:t>играть в ансамбле, приобрести навыки коллективного музицирования и творчества, </a:t>
          </a:r>
          <a:r>
            <a:rPr lang="ru-RU" sz="800" kern="1200"/>
            <a:t>поддерживать разговор, эффективно вести себя в критических ситуациях при общении с окружающими</a:t>
          </a:r>
        </a:p>
        <a:p>
          <a:pPr lvl="0" algn="l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kern="1200"/>
            <a:t> </a:t>
          </a:r>
        </a:p>
        <a:p>
          <a:pPr lvl="0" algn="l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600" kern="1200"/>
        </a:p>
        <a:p>
          <a:pPr marL="57150" lvl="1" indent="-57150" algn="l" defTabSz="2222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500" kern="1200"/>
        </a:p>
      </dsp:txBody>
      <dsp:txXfrm>
        <a:off x="1476955" y="0"/>
        <a:ext cx="5403904" cy="1007838"/>
      </dsp:txXfrm>
    </dsp:sp>
    <dsp:sp modelId="{303245EB-0515-42F3-950E-9AFF3B5E047D}">
      <dsp:nvSpPr>
        <dsp:cNvPr id="0" name=""/>
        <dsp:cNvSpPr/>
      </dsp:nvSpPr>
      <dsp:spPr>
        <a:xfrm>
          <a:off x="100783" y="100783"/>
          <a:ext cx="1376171" cy="80627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4070080-0FA7-483B-B906-D6E76DE321C5}">
      <dsp:nvSpPr>
        <dsp:cNvPr id="0" name=""/>
        <dsp:cNvSpPr/>
      </dsp:nvSpPr>
      <dsp:spPr>
        <a:xfrm>
          <a:off x="0" y="1108622"/>
          <a:ext cx="6880860" cy="1097919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t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РАЗВИВАЮЩИЕ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/>
            <a:t>Реализация организаторских способностей подростков в различных видах деятельности; 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/>
            <a:t>Активизация деятельности детских творческих и общественных объединений, органов ученического самоуправления;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/>
            <a:t>Развитие социальных навыков поведения и установки на самостоятельное решение социальных проблемных ситуаций.</a:t>
          </a:r>
        </a:p>
      </dsp:txBody>
      <dsp:txXfrm>
        <a:off x="1476955" y="1108622"/>
        <a:ext cx="5403904" cy="1097919"/>
      </dsp:txXfrm>
    </dsp:sp>
    <dsp:sp modelId="{021C2FAE-863A-427E-A331-F123B242D52B}">
      <dsp:nvSpPr>
        <dsp:cNvPr id="0" name=""/>
        <dsp:cNvSpPr/>
      </dsp:nvSpPr>
      <dsp:spPr>
        <a:xfrm>
          <a:off x="100783" y="1254447"/>
          <a:ext cx="1376171" cy="80627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57A9F79-8B04-4D54-A8C7-911187E9EEB2}">
      <dsp:nvSpPr>
        <dsp:cNvPr id="0" name=""/>
        <dsp:cNvSpPr/>
      </dsp:nvSpPr>
      <dsp:spPr>
        <a:xfrm>
          <a:off x="0" y="2315635"/>
          <a:ext cx="6880860" cy="789651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t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ВОСПИТАТЕЛЬНЫЕ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/>
            <a:t>Формирование гражданскую социальную позицию растущей личности возможностями детского коллектива; 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/>
            <a:t>Формирование чувства сплоченности, доверия, ответственности за себя и других; 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/>
            <a:t>Создание положительного эмоционального настроя и благоприятного микроклимата в коллективе.</a:t>
          </a:r>
        </a:p>
      </dsp:txBody>
      <dsp:txXfrm>
        <a:off x="1476955" y="2315635"/>
        <a:ext cx="5403904" cy="789651"/>
      </dsp:txXfrm>
    </dsp:sp>
    <dsp:sp modelId="{AE11208A-4369-4350-AB0B-C81927E33441}">
      <dsp:nvSpPr>
        <dsp:cNvPr id="0" name=""/>
        <dsp:cNvSpPr/>
      </dsp:nvSpPr>
      <dsp:spPr>
        <a:xfrm>
          <a:off x="100783" y="2307326"/>
          <a:ext cx="1376171" cy="80627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2FD0D31-04F7-486E-A16E-BE99385D75E8}">
      <dsp:nvSpPr>
        <dsp:cNvPr id="0" name=""/>
        <dsp:cNvSpPr/>
      </dsp:nvSpPr>
      <dsp:spPr>
        <a:xfrm>
          <a:off x="0" y="3214381"/>
          <a:ext cx="6880860" cy="100783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t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МЕТАПРЕДМЕТНЫЕ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700" kern="1200"/>
            <a:t>Самостоятельное определение цели своего обучения в рамках программ клуба и  умение ставить перед собой задачи;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700" kern="1200"/>
            <a:t>.Умение анализировать и объективно оценивать результаты собственного труда, находить возможности и способы его улучшения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700" kern="1200"/>
            <a:t>Умение владеть основами самоконтроля и самооценки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700" kern="1200"/>
            <a:t>Умение работать индивидуально и в коллективе, самостоятельно находить способы взаимодействия с участниками клуба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700" kern="1200"/>
            <a:t>. Умение использовать информационно-коммуникационные технологии, возможность соцсетей для поиска материала и постановки  и решения задач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700" kern="1200"/>
            <a:t>.Умение творчески откликаться на события окружающей жизни.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700" kern="1200"/>
            <a:t>.Формирование универсальных учебных действий</a:t>
          </a:r>
        </a:p>
      </dsp:txBody>
      <dsp:txXfrm>
        <a:off x="1476955" y="3214381"/>
        <a:ext cx="5403904" cy="1007838"/>
      </dsp:txXfrm>
    </dsp:sp>
    <dsp:sp modelId="{32219F5C-143A-4FBE-B514-55F6B0BC95EB}">
      <dsp:nvSpPr>
        <dsp:cNvPr id="0" name=""/>
        <dsp:cNvSpPr/>
      </dsp:nvSpPr>
      <dsp:spPr>
        <a:xfrm>
          <a:off x="100783" y="3315165"/>
          <a:ext cx="1376171" cy="80627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C1A0BBA-EDC2-4F93-AD6C-FF501C9D6F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5</Pages>
  <Words>1657</Words>
  <Characters>9449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19</cp:revision>
  <dcterms:created xsi:type="dcterms:W3CDTF">2019-03-26T11:43:00Z</dcterms:created>
  <dcterms:modified xsi:type="dcterms:W3CDTF">2019-04-18T07:48:00Z</dcterms:modified>
</cp:coreProperties>
</file>